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660E6" w14:textId="42D28FA3" w:rsidR="008E7F22" w:rsidRPr="00E06C9E" w:rsidRDefault="007151BC" w:rsidP="00E06C9E">
      <w:pPr>
        <w:pStyle w:val="LabTitle"/>
      </w:pPr>
      <w:r>
        <w:t>Remote Sensing</w:t>
      </w:r>
      <w:r w:rsidR="00877F92">
        <w:t xml:space="preserve"> Class</w:t>
      </w:r>
      <w:r>
        <w:t xml:space="preserve"> Activities</w:t>
      </w:r>
    </w:p>
    <w:p w14:paraId="6FF31828" w14:textId="7DCBEC5B" w:rsidR="00F72B0C" w:rsidRDefault="007151BC" w:rsidP="00F72B0C">
      <w:pPr>
        <w:pStyle w:val="LabQuestion"/>
      </w:pPr>
      <w:r>
        <w:t>10 Points Each</w:t>
      </w:r>
    </w:p>
    <w:p w14:paraId="14F04554" w14:textId="133755D3" w:rsidR="00356F23" w:rsidRDefault="00E15109" w:rsidP="00E06C9E">
      <w:pPr>
        <w:pStyle w:val="LabHeader1"/>
      </w:pPr>
      <w:r>
        <w:t>Introduction</w:t>
      </w:r>
    </w:p>
    <w:p w14:paraId="4CE42F62" w14:textId="4F7F04AD" w:rsidR="007151BC" w:rsidRDefault="007151BC" w:rsidP="00E06C9E">
      <w:pPr>
        <w:pStyle w:val="LabHeader1"/>
        <w:rPr>
          <w:b w:val="0"/>
          <w:bCs w:val="0"/>
          <w:color w:val="auto"/>
          <w:sz w:val="22"/>
          <w:szCs w:val="22"/>
        </w:rPr>
      </w:pPr>
      <w:r>
        <w:rPr>
          <w:b w:val="0"/>
          <w:bCs w:val="0"/>
          <w:color w:val="auto"/>
          <w:sz w:val="22"/>
          <w:szCs w:val="22"/>
        </w:rPr>
        <w:t xml:space="preserve">The goal of these short activities is to reinforce specific topics covered in the lecture </w:t>
      </w:r>
      <w:r w:rsidR="00877F92">
        <w:rPr>
          <w:b w:val="0"/>
          <w:bCs w:val="0"/>
          <w:color w:val="auto"/>
          <w:sz w:val="22"/>
          <w:szCs w:val="22"/>
        </w:rPr>
        <w:t>and/</w:t>
      </w:r>
      <w:r>
        <w:rPr>
          <w:b w:val="0"/>
          <w:bCs w:val="0"/>
          <w:color w:val="auto"/>
          <w:sz w:val="22"/>
          <w:szCs w:val="22"/>
        </w:rPr>
        <w:t>or lab. They are mean</w:t>
      </w:r>
      <w:r w:rsidR="00877F92">
        <w:rPr>
          <w:b w:val="0"/>
          <w:bCs w:val="0"/>
          <w:color w:val="auto"/>
          <w:sz w:val="22"/>
          <w:szCs w:val="22"/>
        </w:rPr>
        <w:t>t</w:t>
      </w:r>
      <w:r>
        <w:rPr>
          <w:b w:val="0"/>
          <w:bCs w:val="0"/>
          <w:color w:val="auto"/>
          <w:sz w:val="22"/>
          <w:szCs w:val="22"/>
        </w:rPr>
        <w:t xml:space="preserve"> to be completed during class time and to facility discussion and engagement. </w:t>
      </w:r>
    </w:p>
    <w:p w14:paraId="2DC6CFEF" w14:textId="77777777" w:rsidR="00404FCC" w:rsidRDefault="00404FCC" w:rsidP="00E06C9E">
      <w:pPr>
        <w:pStyle w:val="LabHeader1"/>
      </w:pPr>
    </w:p>
    <w:p w14:paraId="5E54B06B" w14:textId="77777777" w:rsidR="00404FCC" w:rsidRDefault="00404FCC" w:rsidP="00E06C9E">
      <w:pPr>
        <w:pStyle w:val="LabHeader1"/>
      </w:pPr>
    </w:p>
    <w:p w14:paraId="28691635" w14:textId="77777777" w:rsidR="00404FCC" w:rsidRDefault="00404FCC" w:rsidP="00E06C9E">
      <w:pPr>
        <w:pStyle w:val="LabHeader1"/>
      </w:pPr>
    </w:p>
    <w:p w14:paraId="4049FD5C" w14:textId="77777777" w:rsidR="00404FCC" w:rsidRDefault="00404FCC" w:rsidP="00E06C9E">
      <w:pPr>
        <w:pStyle w:val="LabHeader1"/>
      </w:pPr>
    </w:p>
    <w:p w14:paraId="427B132C" w14:textId="77777777" w:rsidR="00404FCC" w:rsidRDefault="00404FCC" w:rsidP="00E06C9E">
      <w:pPr>
        <w:pStyle w:val="LabHeader1"/>
      </w:pPr>
    </w:p>
    <w:p w14:paraId="0E108655" w14:textId="77777777" w:rsidR="00404FCC" w:rsidRDefault="00404FCC" w:rsidP="00E06C9E">
      <w:pPr>
        <w:pStyle w:val="LabHeader1"/>
      </w:pPr>
    </w:p>
    <w:p w14:paraId="715B20AD" w14:textId="77777777" w:rsidR="00404FCC" w:rsidRDefault="00404FCC" w:rsidP="00E06C9E">
      <w:pPr>
        <w:pStyle w:val="LabHeader1"/>
      </w:pPr>
    </w:p>
    <w:p w14:paraId="66258220" w14:textId="77777777" w:rsidR="00404FCC" w:rsidRDefault="00404FCC" w:rsidP="00E06C9E">
      <w:pPr>
        <w:pStyle w:val="LabHeader1"/>
      </w:pPr>
    </w:p>
    <w:p w14:paraId="71A94771" w14:textId="77777777" w:rsidR="00404FCC" w:rsidRDefault="00404FCC" w:rsidP="00E06C9E">
      <w:pPr>
        <w:pStyle w:val="LabHeader1"/>
      </w:pPr>
    </w:p>
    <w:p w14:paraId="167684C8" w14:textId="77777777" w:rsidR="00404FCC" w:rsidRDefault="00404FCC" w:rsidP="00E06C9E">
      <w:pPr>
        <w:pStyle w:val="LabHeader1"/>
      </w:pPr>
    </w:p>
    <w:p w14:paraId="6CF83164" w14:textId="77777777" w:rsidR="00404FCC" w:rsidRDefault="00404FCC" w:rsidP="00E06C9E">
      <w:pPr>
        <w:pStyle w:val="LabHeader1"/>
      </w:pPr>
    </w:p>
    <w:p w14:paraId="766310B4" w14:textId="77777777" w:rsidR="00404FCC" w:rsidRDefault="00404FCC" w:rsidP="00E06C9E">
      <w:pPr>
        <w:pStyle w:val="LabHeader1"/>
      </w:pPr>
    </w:p>
    <w:p w14:paraId="6D7046F6" w14:textId="77777777" w:rsidR="00404FCC" w:rsidRDefault="00404FCC" w:rsidP="00E06C9E">
      <w:pPr>
        <w:pStyle w:val="LabHeader1"/>
      </w:pPr>
    </w:p>
    <w:p w14:paraId="6C872182" w14:textId="77777777" w:rsidR="00404FCC" w:rsidRDefault="00404FCC" w:rsidP="00E06C9E">
      <w:pPr>
        <w:pStyle w:val="LabHeader1"/>
      </w:pPr>
    </w:p>
    <w:p w14:paraId="5CE4B0D9" w14:textId="77777777" w:rsidR="00404FCC" w:rsidRDefault="00404FCC" w:rsidP="00E06C9E">
      <w:pPr>
        <w:pStyle w:val="LabHeader1"/>
      </w:pPr>
    </w:p>
    <w:p w14:paraId="4CC90602" w14:textId="77777777" w:rsidR="00404FCC" w:rsidRDefault="00404FCC" w:rsidP="00E06C9E">
      <w:pPr>
        <w:pStyle w:val="LabHeader1"/>
      </w:pPr>
    </w:p>
    <w:p w14:paraId="1115E1BD" w14:textId="77777777" w:rsidR="00404FCC" w:rsidRDefault="00404FCC" w:rsidP="00E06C9E">
      <w:pPr>
        <w:pStyle w:val="LabHeader1"/>
      </w:pPr>
    </w:p>
    <w:p w14:paraId="7F4A9157" w14:textId="77777777" w:rsidR="00404FCC" w:rsidRDefault="00404FCC" w:rsidP="00E06C9E">
      <w:pPr>
        <w:pStyle w:val="LabHeader1"/>
      </w:pPr>
    </w:p>
    <w:p w14:paraId="73DC43A5" w14:textId="77777777" w:rsidR="00877F92" w:rsidRDefault="00877F92" w:rsidP="00E06C9E">
      <w:pPr>
        <w:pStyle w:val="LabHeader1"/>
      </w:pPr>
    </w:p>
    <w:p w14:paraId="23910CC7" w14:textId="77777777" w:rsidR="00877F92" w:rsidRDefault="00877F92" w:rsidP="00E06C9E">
      <w:pPr>
        <w:pStyle w:val="LabHeader1"/>
      </w:pPr>
    </w:p>
    <w:p w14:paraId="50C9117A" w14:textId="641C0FA5" w:rsidR="007151BC" w:rsidRDefault="007151BC" w:rsidP="00E06C9E">
      <w:pPr>
        <w:pStyle w:val="LabHeader1"/>
      </w:pPr>
      <w:r>
        <w:lastRenderedPageBreak/>
        <w:t>Activity 1: Remote Sensing Article Search</w:t>
      </w:r>
    </w:p>
    <w:p w14:paraId="2BD22FB0" w14:textId="7B6FC539" w:rsidR="007151BC" w:rsidRDefault="007151BC" w:rsidP="00E06C9E">
      <w:pPr>
        <w:pStyle w:val="LabHeader1"/>
        <w:rPr>
          <w:b w:val="0"/>
          <w:bCs w:val="0"/>
          <w:color w:val="auto"/>
          <w:sz w:val="22"/>
          <w:szCs w:val="22"/>
        </w:rPr>
      </w:pPr>
      <w:r>
        <w:rPr>
          <w:b w:val="0"/>
          <w:bCs w:val="0"/>
          <w:color w:val="auto"/>
          <w:sz w:val="22"/>
          <w:szCs w:val="22"/>
        </w:rPr>
        <w:t>Since the field of remote sensing changes rapidly, it is important to understand where to look to obtain up-to-date information</w:t>
      </w:r>
      <w:r w:rsidR="00877F92">
        <w:rPr>
          <w:b w:val="0"/>
          <w:bCs w:val="0"/>
          <w:color w:val="auto"/>
          <w:sz w:val="22"/>
          <w:szCs w:val="22"/>
        </w:rPr>
        <w:t xml:space="preserve"> relating to data and techniques</w:t>
      </w:r>
      <w:r>
        <w:rPr>
          <w:b w:val="0"/>
          <w:bCs w:val="0"/>
          <w:color w:val="auto"/>
          <w:sz w:val="22"/>
          <w:szCs w:val="22"/>
        </w:rPr>
        <w:t>. This information is commonly found in peer reviewed academic journal articles. In this exercise you will search for academic journal articles using Google Scholar (</w:t>
      </w:r>
      <w:hyperlink r:id="rId8" w:history="1">
        <w:r w:rsidRPr="00967993">
          <w:rPr>
            <w:rStyle w:val="Hyperlink"/>
            <w:b w:val="0"/>
            <w:bCs w:val="0"/>
            <w:sz w:val="22"/>
            <w:szCs w:val="22"/>
          </w:rPr>
          <w:t>https://scholar.google.com/</w:t>
        </w:r>
      </w:hyperlink>
      <w:r>
        <w:rPr>
          <w:b w:val="0"/>
          <w:bCs w:val="0"/>
          <w:color w:val="auto"/>
          <w:sz w:val="22"/>
          <w:szCs w:val="22"/>
        </w:rPr>
        <w:t xml:space="preserve">). Fill out the information associated with the articles you find in the tables below. Make sure the articles are (1) published in a peer reviewed academic journal and (2) relate to the topic of interest. </w:t>
      </w:r>
    </w:p>
    <w:p w14:paraId="5298B778" w14:textId="28214928" w:rsidR="007151BC" w:rsidRDefault="007151BC" w:rsidP="00E06C9E">
      <w:pPr>
        <w:pStyle w:val="LabHeader1"/>
        <w:rPr>
          <w:b w:val="0"/>
          <w:bCs w:val="0"/>
          <w:color w:val="000000" w:themeColor="text1"/>
          <w:sz w:val="22"/>
          <w:szCs w:val="22"/>
        </w:rPr>
      </w:pPr>
      <w:r>
        <w:rPr>
          <w:b w:val="0"/>
          <w:bCs w:val="0"/>
          <w:color w:val="000000" w:themeColor="text1"/>
          <w:sz w:val="22"/>
          <w:szCs w:val="22"/>
        </w:rPr>
        <w:t xml:space="preserve">Find </w:t>
      </w:r>
      <w:r w:rsidR="00404FCC">
        <w:rPr>
          <w:b w:val="0"/>
          <w:bCs w:val="0"/>
          <w:color w:val="000000" w:themeColor="text1"/>
          <w:sz w:val="22"/>
          <w:szCs w:val="22"/>
        </w:rPr>
        <w:t>three</w:t>
      </w:r>
      <w:r>
        <w:rPr>
          <w:b w:val="0"/>
          <w:bCs w:val="0"/>
          <w:color w:val="000000" w:themeColor="text1"/>
          <w:sz w:val="22"/>
          <w:szCs w:val="22"/>
        </w:rPr>
        <w:t xml:space="preserve"> example articles relating to the use Sentinel-2 Multispectral Instrument (MSI) </w:t>
      </w:r>
      <w:r w:rsidR="00877F92">
        <w:rPr>
          <w:b w:val="0"/>
          <w:bCs w:val="0"/>
          <w:color w:val="000000" w:themeColor="text1"/>
          <w:sz w:val="22"/>
          <w:szCs w:val="22"/>
        </w:rPr>
        <w:t>imagery</w:t>
      </w:r>
      <w:r>
        <w:rPr>
          <w:b w:val="0"/>
          <w:bCs w:val="0"/>
          <w:color w:val="000000" w:themeColor="text1"/>
          <w:sz w:val="22"/>
          <w:szCs w:val="22"/>
        </w:rPr>
        <w:t xml:space="preserve"> for mapping or differentiating forest community types. Only include articles published between 2018 and 2022. </w:t>
      </w:r>
      <w:r w:rsidR="00404FCC">
        <w:rPr>
          <w:b w:val="0"/>
          <w:bCs w:val="0"/>
          <w:color w:val="000000" w:themeColor="text1"/>
          <w:sz w:val="22"/>
          <w:szCs w:val="22"/>
        </w:rPr>
        <w:t xml:space="preserve">Fill out the information about the articles in the table below. </w:t>
      </w:r>
      <w:r w:rsidR="00404FCC" w:rsidRPr="00404FCC">
        <w:rPr>
          <w:b w:val="0"/>
          <w:bCs w:val="0"/>
          <w:color w:val="C00000"/>
          <w:sz w:val="22"/>
          <w:szCs w:val="22"/>
        </w:rPr>
        <w:t xml:space="preserve">(1 </w:t>
      </w:r>
      <w:r w:rsidR="00663F76">
        <w:rPr>
          <w:b w:val="0"/>
          <w:bCs w:val="0"/>
          <w:color w:val="C00000"/>
          <w:sz w:val="22"/>
          <w:szCs w:val="22"/>
        </w:rPr>
        <w:t>P</w:t>
      </w:r>
      <w:r w:rsidR="00404FCC" w:rsidRPr="00404FCC">
        <w:rPr>
          <w:b w:val="0"/>
          <w:bCs w:val="0"/>
          <w:color w:val="C00000"/>
          <w:sz w:val="22"/>
          <w:szCs w:val="22"/>
        </w:rPr>
        <w:t xml:space="preserve">oint </w:t>
      </w:r>
      <w:r w:rsidR="00441A90">
        <w:rPr>
          <w:b w:val="0"/>
          <w:bCs w:val="0"/>
          <w:color w:val="C00000"/>
          <w:sz w:val="22"/>
          <w:szCs w:val="22"/>
        </w:rPr>
        <w:t>E</w:t>
      </w:r>
      <w:r w:rsidR="00404FCC" w:rsidRPr="00404FCC">
        <w:rPr>
          <w:b w:val="0"/>
          <w:bCs w:val="0"/>
          <w:color w:val="C00000"/>
          <w:sz w:val="22"/>
          <w:szCs w:val="22"/>
        </w:rPr>
        <w:t>ach)</w:t>
      </w:r>
    </w:p>
    <w:tbl>
      <w:tblPr>
        <w:tblStyle w:val="TableGrid"/>
        <w:tblW w:w="10705" w:type="dxa"/>
        <w:jc w:val="center"/>
        <w:tblLook w:val="04A0" w:firstRow="1" w:lastRow="0" w:firstColumn="1" w:lastColumn="0" w:noHBand="0" w:noVBand="1"/>
      </w:tblPr>
      <w:tblGrid>
        <w:gridCol w:w="2925"/>
        <w:gridCol w:w="1656"/>
        <w:gridCol w:w="2164"/>
        <w:gridCol w:w="1873"/>
        <w:gridCol w:w="2087"/>
      </w:tblGrid>
      <w:tr w:rsidR="00404FCC" w14:paraId="1A3EACA1" w14:textId="77777777" w:rsidTr="00877F92">
        <w:trPr>
          <w:jc w:val="center"/>
        </w:trPr>
        <w:tc>
          <w:tcPr>
            <w:tcW w:w="2925" w:type="dxa"/>
          </w:tcPr>
          <w:p w14:paraId="7C2CA603" w14:textId="084F8B69" w:rsidR="00404FCC" w:rsidRPr="00404FCC" w:rsidRDefault="00404FCC" w:rsidP="00E06C9E">
            <w:pPr>
              <w:pStyle w:val="LabHeader1"/>
              <w:rPr>
                <w:color w:val="000000" w:themeColor="text1"/>
                <w:sz w:val="22"/>
                <w:szCs w:val="22"/>
              </w:rPr>
            </w:pPr>
            <w:r w:rsidRPr="00404FCC">
              <w:rPr>
                <w:color w:val="000000" w:themeColor="text1"/>
                <w:sz w:val="22"/>
                <w:szCs w:val="22"/>
              </w:rPr>
              <w:t>Article Name</w:t>
            </w:r>
          </w:p>
        </w:tc>
        <w:tc>
          <w:tcPr>
            <w:tcW w:w="1656" w:type="dxa"/>
          </w:tcPr>
          <w:p w14:paraId="57E9AA96" w14:textId="3D400877" w:rsidR="00404FCC" w:rsidRPr="00404FCC" w:rsidRDefault="00404FCC" w:rsidP="00E06C9E">
            <w:pPr>
              <w:pStyle w:val="LabHeader1"/>
              <w:rPr>
                <w:color w:val="000000" w:themeColor="text1"/>
                <w:sz w:val="22"/>
                <w:szCs w:val="22"/>
              </w:rPr>
            </w:pPr>
            <w:r w:rsidRPr="00404FCC">
              <w:rPr>
                <w:color w:val="000000" w:themeColor="text1"/>
                <w:sz w:val="22"/>
                <w:szCs w:val="22"/>
              </w:rPr>
              <w:t>Journal Name</w:t>
            </w:r>
          </w:p>
        </w:tc>
        <w:tc>
          <w:tcPr>
            <w:tcW w:w="2164" w:type="dxa"/>
          </w:tcPr>
          <w:p w14:paraId="0356452E" w14:textId="44B10240" w:rsidR="00404FCC" w:rsidRPr="00404FCC" w:rsidRDefault="00404FCC" w:rsidP="00E06C9E">
            <w:pPr>
              <w:pStyle w:val="LabHeader1"/>
              <w:rPr>
                <w:color w:val="000000" w:themeColor="text1"/>
                <w:sz w:val="22"/>
                <w:szCs w:val="22"/>
              </w:rPr>
            </w:pPr>
            <w:r>
              <w:rPr>
                <w:color w:val="000000" w:themeColor="text1"/>
                <w:sz w:val="22"/>
                <w:szCs w:val="22"/>
              </w:rPr>
              <w:t>Publication year</w:t>
            </w:r>
          </w:p>
        </w:tc>
        <w:tc>
          <w:tcPr>
            <w:tcW w:w="1873" w:type="dxa"/>
          </w:tcPr>
          <w:p w14:paraId="029D7216" w14:textId="6BAA7E25" w:rsidR="00404FCC" w:rsidRPr="00404FCC" w:rsidRDefault="00404FCC" w:rsidP="00E06C9E">
            <w:pPr>
              <w:pStyle w:val="LabHeader1"/>
              <w:rPr>
                <w:color w:val="000000" w:themeColor="text1"/>
                <w:sz w:val="22"/>
                <w:szCs w:val="22"/>
              </w:rPr>
            </w:pPr>
            <w:r>
              <w:rPr>
                <w:color w:val="000000" w:themeColor="text1"/>
                <w:sz w:val="22"/>
                <w:szCs w:val="22"/>
              </w:rPr>
              <w:t>Number and/or volume</w:t>
            </w:r>
          </w:p>
        </w:tc>
        <w:tc>
          <w:tcPr>
            <w:tcW w:w="2087" w:type="dxa"/>
          </w:tcPr>
          <w:p w14:paraId="3A42331B" w14:textId="7598D12C" w:rsidR="00404FCC" w:rsidRPr="00404FCC" w:rsidRDefault="00404FCC" w:rsidP="00E06C9E">
            <w:pPr>
              <w:pStyle w:val="LabHeader1"/>
              <w:rPr>
                <w:color w:val="000000" w:themeColor="text1"/>
                <w:sz w:val="22"/>
                <w:szCs w:val="22"/>
              </w:rPr>
            </w:pPr>
            <w:r w:rsidRPr="00404FCC">
              <w:rPr>
                <w:color w:val="000000" w:themeColor="text1"/>
                <w:sz w:val="22"/>
                <w:szCs w:val="22"/>
              </w:rPr>
              <w:t>Number of citations</w:t>
            </w:r>
          </w:p>
        </w:tc>
      </w:tr>
      <w:tr w:rsidR="00404FCC" w14:paraId="538A09BD" w14:textId="77777777" w:rsidTr="00877F92">
        <w:trPr>
          <w:jc w:val="center"/>
        </w:trPr>
        <w:tc>
          <w:tcPr>
            <w:tcW w:w="2925" w:type="dxa"/>
          </w:tcPr>
          <w:p w14:paraId="7171611F" w14:textId="77777777" w:rsidR="00404FCC" w:rsidRDefault="00404FCC" w:rsidP="00E06C9E">
            <w:pPr>
              <w:pStyle w:val="LabHeader1"/>
              <w:rPr>
                <w:b w:val="0"/>
                <w:bCs w:val="0"/>
                <w:color w:val="000000" w:themeColor="text1"/>
                <w:sz w:val="22"/>
                <w:szCs w:val="22"/>
              </w:rPr>
            </w:pPr>
          </w:p>
        </w:tc>
        <w:tc>
          <w:tcPr>
            <w:tcW w:w="1656" w:type="dxa"/>
          </w:tcPr>
          <w:p w14:paraId="25A7CACA" w14:textId="77777777" w:rsidR="00404FCC" w:rsidRDefault="00404FCC" w:rsidP="00E06C9E">
            <w:pPr>
              <w:pStyle w:val="LabHeader1"/>
              <w:rPr>
                <w:b w:val="0"/>
                <w:bCs w:val="0"/>
                <w:color w:val="000000" w:themeColor="text1"/>
                <w:sz w:val="22"/>
                <w:szCs w:val="22"/>
              </w:rPr>
            </w:pPr>
          </w:p>
        </w:tc>
        <w:tc>
          <w:tcPr>
            <w:tcW w:w="2164" w:type="dxa"/>
          </w:tcPr>
          <w:p w14:paraId="26833030" w14:textId="77777777" w:rsidR="00404FCC" w:rsidRDefault="00404FCC" w:rsidP="00E06C9E">
            <w:pPr>
              <w:pStyle w:val="LabHeader1"/>
              <w:rPr>
                <w:b w:val="0"/>
                <w:bCs w:val="0"/>
                <w:color w:val="000000" w:themeColor="text1"/>
                <w:sz w:val="22"/>
                <w:szCs w:val="22"/>
              </w:rPr>
            </w:pPr>
          </w:p>
        </w:tc>
        <w:tc>
          <w:tcPr>
            <w:tcW w:w="1873" w:type="dxa"/>
          </w:tcPr>
          <w:p w14:paraId="25831572" w14:textId="77777777" w:rsidR="00404FCC" w:rsidRDefault="00404FCC" w:rsidP="00E06C9E">
            <w:pPr>
              <w:pStyle w:val="LabHeader1"/>
              <w:rPr>
                <w:b w:val="0"/>
                <w:bCs w:val="0"/>
                <w:color w:val="000000" w:themeColor="text1"/>
                <w:sz w:val="22"/>
                <w:szCs w:val="22"/>
              </w:rPr>
            </w:pPr>
          </w:p>
        </w:tc>
        <w:tc>
          <w:tcPr>
            <w:tcW w:w="2087" w:type="dxa"/>
          </w:tcPr>
          <w:p w14:paraId="311B69D8" w14:textId="6D2E5516" w:rsidR="00404FCC" w:rsidRDefault="00404FCC" w:rsidP="00E06C9E">
            <w:pPr>
              <w:pStyle w:val="LabHeader1"/>
              <w:rPr>
                <w:b w:val="0"/>
                <w:bCs w:val="0"/>
                <w:color w:val="000000" w:themeColor="text1"/>
                <w:sz w:val="22"/>
                <w:szCs w:val="22"/>
              </w:rPr>
            </w:pPr>
          </w:p>
        </w:tc>
      </w:tr>
      <w:tr w:rsidR="00404FCC" w14:paraId="0EBE07F8" w14:textId="77777777" w:rsidTr="00441A90">
        <w:trPr>
          <w:jc w:val="center"/>
        </w:trPr>
        <w:tc>
          <w:tcPr>
            <w:tcW w:w="2925" w:type="dxa"/>
            <w:tcBorders>
              <w:bottom w:val="single" w:sz="4" w:space="0" w:color="auto"/>
            </w:tcBorders>
          </w:tcPr>
          <w:p w14:paraId="71A48A73" w14:textId="77777777" w:rsidR="00404FCC" w:rsidRDefault="00404FCC" w:rsidP="00E06C9E">
            <w:pPr>
              <w:pStyle w:val="LabHeader1"/>
              <w:rPr>
                <w:b w:val="0"/>
                <w:bCs w:val="0"/>
                <w:color w:val="000000" w:themeColor="text1"/>
                <w:sz w:val="22"/>
                <w:szCs w:val="22"/>
              </w:rPr>
            </w:pPr>
          </w:p>
        </w:tc>
        <w:tc>
          <w:tcPr>
            <w:tcW w:w="1656" w:type="dxa"/>
            <w:tcBorders>
              <w:bottom w:val="single" w:sz="4" w:space="0" w:color="auto"/>
            </w:tcBorders>
          </w:tcPr>
          <w:p w14:paraId="5060421B" w14:textId="77777777" w:rsidR="00404FCC" w:rsidRDefault="00404FCC" w:rsidP="00877F92">
            <w:pPr>
              <w:pStyle w:val="LabHeader1"/>
              <w:jc w:val="center"/>
              <w:rPr>
                <w:b w:val="0"/>
                <w:bCs w:val="0"/>
                <w:color w:val="000000" w:themeColor="text1"/>
                <w:sz w:val="22"/>
                <w:szCs w:val="22"/>
              </w:rPr>
            </w:pPr>
          </w:p>
        </w:tc>
        <w:tc>
          <w:tcPr>
            <w:tcW w:w="2164" w:type="dxa"/>
            <w:tcBorders>
              <w:bottom w:val="single" w:sz="4" w:space="0" w:color="auto"/>
            </w:tcBorders>
          </w:tcPr>
          <w:p w14:paraId="4D5BFF0D" w14:textId="77777777" w:rsidR="00404FCC" w:rsidRDefault="00404FCC" w:rsidP="00E06C9E">
            <w:pPr>
              <w:pStyle w:val="LabHeader1"/>
              <w:rPr>
                <w:b w:val="0"/>
                <w:bCs w:val="0"/>
                <w:color w:val="000000" w:themeColor="text1"/>
                <w:sz w:val="22"/>
                <w:szCs w:val="22"/>
              </w:rPr>
            </w:pPr>
          </w:p>
        </w:tc>
        <w:tc>
          <w:tcPr>
            <w:tcW w:w="1873" w:type="dxa"/>
            <w:tcBorders>
              <w:bottom w:val="single" w:sz="4" w:space="0" w:color="auto"/>
            </w:tcBorders>
          </w:tcPr>
          <w:p w14:paraId="4AC32BF5" w14:textId="77777777" w:rsidR="00404FCC" w:rsidRDefault="00404FCC" w:rsidP="00E06C9E">
            <w:pPr>
              <w:pStyle w:val="LabHeader1"/>
              <w:rPr>
                <w:b w:val="0"/>
                <w:bCs w:val="0"/>
                <w:color w:val="000000" w:themeColor="text1"/>
                <w:sz w:val="22"/>
                <w:szCs w:val="22"/>
              </w:rPr>
            </w:pPr>
          </w:p>
        </w:tc>
        <w:tc>
          <w:tcPr>
            <w:tcW w:w="2087" w:type="dxa"/>
            <w:tcBorders>
              <w:bottom w:val="single" w:sz="4" w:space="0" w:color="auto"/>
            </w:tcBorders>
          </w:tcPr>
          <w:p w14:paraId="17D4E80B" w14:textId="30DA88E9" w:rsidR="00404FCC" w:rsidRDefault="00404FCC" w:rsidP="00E06C9E">
            <w:pPr>
              <w:pStyle w:val="LabHeader1"/>
              <w:rPr>
                <w:b w:val="0"/>
                <w:bCs w:val="0"/>
                <w:color w:val="000000" w:themeColor="text1"/>
                <w:sz w:val="22"/>
                <w:szCs w:val="22"/>
              </w:rPr>
            </w:pPr>
          </w:p>
        </w:tc>
      </w:tr>
      <w:tr w:rsidR="00404FCC" w14:paraId="2CDD0F0B" w14:textId="77777777" w:rsidTr="00441A90">
        <w:trPr>
          <w:jc w:val="center"/>
        </w:trPr>
        <w:tc>
          <w:tcPr>
            <w:tcW w:w="2925" w:type="dxa"/>
            <w:tcBorders>
              <w:bottom w:val="single" w:sz="4" w:space="0" w:color="auto"/>
            </w:tcBorders>
          </w:tcPr>
          <w:p w14:paraId="601176EA" w14:textId="77777777" w:rsidR="00404FCC" w:rsidRDefault="00404FCC" w:rsidP="00E06C9E">
            <w:pPr>
              <w:pStyle w:val="LabHeader1"/>
              <w:rPr>
                <w:b w:val="0"/>
                <w:bCs w:val="0"/>
                <w:color w:val="000000" w:themeColor="text1"/>
                <w:sz w:val="22"/>
                <w:szCs w:val="22"/>
              </w:rPr>
            </w:pPr>
          </w:p>
        </w:tc>
        <w:tc>
          <w:tcPr>
            <w:tcW w:w="1656" w:type="dxa"/>
            <w:tcBorders>
              <w:bottom w:val="single" w:sz="4" w:space="0" w:color="auto"/>
            </w:tcBorders>
          </w:tcPr>
          <w:p w14:paraId="190BE732" w14:textId="77777777" w:rsidR="00404FCC" w:rsidRDefault="00404FCC" w:rsidP="00E06C9E">
            <w:pPr>
              <w:pStyle w:val="LabHeader1"/>
              <w:rPr>
                <w:b w:val="0"/>
                <w:bCs w:val="0"/>
                <w:color w:val="000000" w:themeColor="text1"/>
                <w:sz w:val="22"/>
                <w:szCs w:val="22"/>
              </w:rPr>
            </w:pPr>
          </w:p>
        </w:tc>
        <w:tc>
          <w:tcPr>
            <w:tcW w:w="2164" w:type="dxa"/>
            <w:tcBorders>
              <w:bottom w:val="single" w:sz="4" w:space="0" w:color="auto"/>
            </w:tcBorders>
          </w:tcPr>
          <w:p w14:paraId="78B12A20" w14:textId="77777777" w:rsidR="00404FCC" w:rsidRDefault="00404FCC" w:rsidP="00E06C9E">
            <w:pPr>
              <w:pStyle w:val="LabHeader1"/>
              <w:rPr>
                <w:b w:val="0"/>
                <w:bCs w:val="0"/>
                <w:color w:val="000000" w:themeColor="text1"/>
                <w:sz w:val="22"/>
                <w:szCs w:val="22"/>
              </w:rPr>
            </w:pPr>
          </w:p>
        </w:tc>
        <w:tc>
          <w:tcPr>
            <w:tcW w:w="1873" w:type="dxa"/>
            <w:tcBorders>
              <w:bottom w:val="single" w:sz="4" w:space="0" w:color="auto"/>
            </w:tcBorders>
          </w:tcPr>
          <w:p w14:paraId="3FA9F9F9" w14:textId="77777777" w:rsidR="00404FCC" w:rsidRDefault="00404FCC" w:rsidP="00E06C9E">
            <w:pPr>
              <w:pStyle w:val="LabHeader1"/>
              <w:rPr>
                <w:b w:val="0"/>
                <w:bCs w:val="0"/>
                <w:color w:val="000000" w:themeColor="text1"/>
                <w:sz w:val="22"/>
                <w:szCs w:val="22"/>
              </w:rPr>
            </w:pPr>
          </w:p>
        </w:tc>
        <w:tc>
          <w:tcPr>
            <w:tcW w:w="2087" w:type="dxa"/>
            <w:tcBorders>
              <w:bottom w:val="single" w:sz="4" w:space="0" w:color="auto"/>
            </w:tcBorders>
          </w:tcPr>
          <w:p w14:paraId="76E7921B" w14:textId="77777777" w:rsidR="00404FCC" w:rsidRDefault="00404FCC" w:rsidP="00E06C9E">
            <w:pPr>
              <w:pStyle w:val="LabHeader1"/>
              <w:rPr>
                <w:b w:val="0"/>
                <w:bCs w:val="0"/>
                <w:color w:val="000000" w:themeColor="text1"/>
                <w:sz w:val="22"/>
                <w:szCs w:val="22"/>
              </w:rPr>
            </w:pPr>
          </w:p>
        </w:tc>
      </w:tr>
    </w:tbl>
    <w:p w14:paraId="1D39B480" w14:textId="77777777" w:rsidR="00404FCC" w:rsidRDefault="00404FCC" w:rsidP="00E06C9E">
      <w:pPr>
        <w:pStyle w:val="LabHeader1"/>
        <w:rPr>
          <w:b w:val="0"/>
          <w:bCs w:val="0"/>
          <w:color w:val="000000" w:themeColor="text1"/>
          <w:sz w:val="22"/>
          <w:szCs w:val="22"/>
        </w:rPr>
      </w:pPr>
    </w:p>
    <w:p w14:paraId="1F2F5E96" w14:textId="492A75C3" w:rsidR="00404FCC" w:rsidRDefault="00404FCC" w:rsidP="00404FCC">
      <w:pPr>
        <w:pStyle w:val="LabHeader1"/>
        <w:rPr>
          <w:b w:val="0"/>
          <w:bCs w:val="0"/>
          <w:color w:val="000000" w:themeColor="text1"/>
          <w:sz w:val="22"/>
          <w:szCs w:val="22"/>
        </w:rPr>
      </w:pPr>
      <w:r>
        <w:rPr>
          <w:b w:val="0"/>
          <w:bCs w:val="0"/>
          <w:color w:val="000000" w:themeColor="text1"/>
          <w:sz w:val="22"/>
          <w:szCs w:val="22"/>
        </w:rPr>
        <w:t>Find three example articles relating to the use light detection and ranging (LiDAR) data for mapping</w:t>
      </w:r>
      <w:r w:rsidR="00877F92">
        <w:rPr>
          <w:b w:val="0"/>
          <w:bCs w:val="0"/>
          <w:color w:val="000000" w:themeColor="text1"/>
          <w:sz w:val="22"/>
          <w:szCs w:val="22"/>
        </w:rPr>
        <w:t xml:space="preserve"> or detecting</w:t>
      </w:r>
      <w:r>
        <w:rPr>
          <w:b w:val="0"/>
          <w:bCs w:val="0"/>
          <w:color w:val="000000" w:themeColor="text1"/>
          <w:sz w:val="22"/>
          <w:szCs w:val="22"/>
        </w:rPr>
        <w:t xml:space="preserve"> archeological features. Only include articles published between 2018 and 2022. Fill out the information about the articles in the table below. </w:t>
      </w:r>
      <w:r w:rsidRPr="00404FCC">
        <w:rPr>
          <w:b w:val="0"/>
          <w:bCs w:val="0"/>
          <w:color w:val="C00000"/>
          <w:sz w:val="22"/>
          <w:szCs w:val="22"/>
        </w:rPr>
        <w:t xml:space="preserve">(1 </w:t>
      </w:r>
      <w:r w:rsidR="00663F76">
        <w:rPr>
          <w:b w:val="0"/>
          <w:bCs w:val="0"/>
          <w:color w:val="C00000"/>
          <w:sz w:val="22"/>
          <w:szCs w:val="22"/>
        </w:rPr>
        <w:t>P</w:t>
      </w:r>
      <w:r w:rsidRPr="00404FCC">
        <w:rPr>
          <w:b w:val="0"/>
          <w:bCs w:val="0"/>
          <w:color w:val="C00000"/>
          <w:sz w:val="22"/>
          <w:szCs w:val="22"/>
        </w:rPr>
        <w:t xml:space="preserve">oint </w:t>
      </w:r>
      <w:r w:rsidR="00441A90">
        <w:rPr>
          <w:b w:val="0"/>
          <w:bCs w:val="0"/>
          <w:color w:val="C00000"/>
          <w:sz w:val="22"/>
          <w:szCs w:val="22"/>
        </w:rPr>
        <w:t>E</w:t>
      </w:r>
      <w:r w:rsidRPr="00404FCC">
        <w:rPr>
          <w:b w:val="0"/>
          <w:bCs w:val="0"/>
          <w:color w:val="C00000"/>
          <w:sz w:val="22"/>
          <w:szCs w:val="22"/>
        </w:rPr>
        <w:t>ach)</w:t>
      </w:r>
    </w:p>
    <w:tbl>
      <w:tblPr>
        <w:tblStyle w:val="TableGrid"/>
        <w:tblW w:w="10355" w:type="dxa"/>
        <w:jc w:val="center"/>
        <w:tblLook w:val="04A0" w:firstRow="1" w:lastRow="0" w:firstColumn="1" w:lastColumn="0" w:noHBand="0" w:noVBand="1"/>
      </w:tblPr>
      <w:tblGrid>
        <w:gridCol w:w="2575"/>
        <w:gridCol w:w="1656"/>
        <w:gridCol w:w="2164"/>
        <w:gridCol w:w="1873"/>
        <w:gridCol w:w="2087"/>
      </w:tblGrid>
      <w:tr w:rsidR="00404FCC" w14:paraId="3C2EC327" w14:textId="77777777" w:rsidTr="00877F92">
        <w:trPr>
          <w:jc w:val="center"/>
        </w:trPr>
        <w:tc>
          <w:tcPr>
            <w:tcW w:w="2575" w:type="dxa"/>
          </w:tcPr>
          <w:p w14:paraId="774C5CA8" w14:textId="77777777" w:rsidR="00404FCC" w:rsidRPr="00404FCC" w:rsidRDefault="00404FCC" w:rsidP="00DA6BA3">
            <w:pPr>
              <w:pStyle w:val="LabHeader1"/>
              <w:rPr>
                <w:color w:val="000000" w:themeColor="text1"/>
                <w:sz w:val="22"/>
                <w:szCs w:val="22"/>
              </w:rPr>
            </w:pPr>
            <w:r w:rsidRPr="00404FCC">
              <w:rPr>
                <w:color w:val="000000" w:themeColor="text1"/>
                <w:sz w:val="22"/>
                <w:szCs w:val="22"/>
              </w:rPr>
              <w:t>Article Name</w:t>
            </w:r>
          </w:p>
        </w:tc>
        <w:tc>
          <w:tcPr>
            <w:tcW w:w="1656" w:type="dxa"/>
          </w:tcPr>
          <w:p w14:paraId="478B93C3" w14:textId="77777777" w:rsidR="00404FCC" w:rsidRPr="00404FCC" w:rsidRDefault="00404FCC" w:rsidP="00DA6BA3">
            <w:pPr>
              <w:pStyle w:val="LabHeader1"/>
              <w:rPr>
                <w:color w:val="000000" w:themeColor="text1"/>
                <w:sz w:val="22"/>
                <w:szCs w:val="22"/>
              </w:rPr>
            </w:pPr>
            <w:r w:rsidRPr="00404FCC">
              <w:rPr>
                <w:color w:val="000000" w:themeColor="text1"/>
                <w:sz w:val="22"/>
                <w:szCs w:val="22"/>
              </w:rPr>
              <w:t>Journal Name</w:t>
            </w:r>
          </w:p>
        </w:tc>
        <w:tc>
          <w:tcPr>
            <w:tcW w:w="2164" w:type="dxa"/>
          </w:tcPr>
          <w:p w14:paraId="50B08E0F" w14:textId="77777777" w:rsidR="00404FCC" w:rsidRPr="00404FCC" w:rsidRDefault="00404FCC" w:rsidP="00DA6BA3">
            <w:pPr>
              <w:pStyle w:val="LabHeader1"/>
              <w:rPr>
                <w:color w:val="000000" w:themeColor="text1"/>
                <w:sz w:val="22"/>
                <w:szCs w:val="22"/>
              </w:rPr>
            </w:pPr>
            <w:r>
              <w:rPr>
                <w:color w:val="000000" w:themeColor="text1"/>
                <w:sz w:val="22"/>
                <w:szCs w:val="22"/>
              </w:rPr>
              <w:t>Publication year</w:t>
            </w:r>
          </w:p>
        </w:tc>
        <w:tc>
          <w:tcPr>
            <w:tcW w:w="1873" w:type="dxa"/>
          </w:tcPr>
          <w:p w14:paraId="2046B6B5" w14:textId="77777777" w:rsidR="00404FCC" w:rsidRPr="00404FCC" w:rsidRDefault="00404FCC" w:rsidP="00DA6BA3">
            <w:pPr>
              <w:pStyle w:val="LabHeader1"/>
              <w:rPr>
                <w:color w:val="000000" w:themeColor="text1"/>
                <w:sz w:val="22"/>
                <w:szCs w:val="22"/>
              </w:rPr>
            </w:pPr>
            <w:r>
              <w:rPr>
                <w:color w:val="000000" w:themeColor="text1"/>
                <w:sz w:val="22"/>
                <w:szCs w:val="22"/>
              </w:rPr>
              <w:t>Number and/or volume</w:t>
            </w:r>
          </w:p>
        </w:tc>
        <w:tc>
          <w:tcPr>
            <w:tcW w:w="2087" w:type="dxa"/>
          </w:tcPr>
          <w:p w14:paraId="53DC0EC0" w14:textId="77777777" w:rsidR="00404FCC" w:rsidRPr="00404FCC" w:rsidRDefault="00404FCC" w:rsidP="00DA6BA3">
            <w:pPr>
              <w:pStyle w:val="LabHeader1"/>
              <w:rPr>
                <w:color w:val="000000" w:themeColor="text1"/>
                <w:sz w:val="22"/>
                <w:szCs w:val="22"/>
              </w:rPr>
            </w:pPr>
            <w:r w:rsidRPr="00404FCC">
              <w:rPr>
                <w:color w:val="000000" w:themeColor="text1"/>
                <w:sz w:val="22"/>
                <w:szCs w:val="22"/>
              </w:rPr>
              <w:t>Number of citations</w:t>
            </w:r>
          </w:p>
        </w:tc>
      </w:tr>
      <w:tr w:rsidR="00404FCC" w14:paraId="1F52B9D7" w14:textId="77777777" w:rsidTr="00877F92">
        <w:trPr>
          <w:jc w:val="center"/>
        </w:trPr>
        <w:tc>
          <w:tcPr>
            <w:tcW w:w="2575" w:type="dxa"/>
          </w:tcPr>
          <w:p w14:paraId="69017C1E" w14:textId="77777777" w:rsidR="00404FCC" w:rsidRDefault="00404FCC" w:rsidP="00DA6BA3">
            <w:pPr>
              <w:pStyle w:val="LabHeader1"/>
              <w:rPr>
                <w:b w:val="0"/>
                <w:bCs w:val="0"/>
                <w:color w:val="000000" w:themeColor="text1"/>
                <w:sz w:val="22"/>
                <w:szCs w:val="22"/>
              </w:rPr>
            </w:pPr>
          </w:p>
        </w:tc>
        <w:tc>
          <w:tcPr>
            <w:tcW w:w="1656" w:type="dxa"/>
          </w:tcPr>
          <w:p w14:paraId="790379A4" w14:textId="77777777" w:rsidR="00404FCC" w:rsidRDefault="00404FCC" w:rsidP="00DA6BA3">
            <w:pPr>
              <w:pStyle w:val="LabHeader1"/>
              <w:rPr>
                <w:b w:val="0"/>
                <w:bCs w:val="0"/>
                <w:color w:val="000000" w:themeColor="text1"/>
                <w:sz w:val="22"/>
                <w:szCs w:val="22"/>
              </w:rPr>
            </w:pPr>
          </w:p>
        </w:tc>
        <w:tc>
          <w:tcPr>
            <w:tcW w:w="2164" w:type="dxa"/>
          </w:tcPr>
          <w:p w14:paraId="155E7441" w14:textId="77777777" w:rsidR="00404FCC" w:rsidRDefault="00404FCC" w:rsidP="00DA6BA3">
            <w:pPr>
              <w:pStyle w:val="LabHeader1"/>
              <w:rPr>
                <w:b w:val="0"/>
                <w:bCs w:val="0"/>
                <w:color w:val="000000" w:themeColor="text1"/>
                <w:sz w:val="22"/>
                <w:szCs w:val="22"/>
              </w:rPr>
            </w:pPr>
          </w:p>
        </w:tc>
        <w:tc>
          <w:tcPr>
            <w:tcW w:w="1873" w:type="dxa"/>
          </w:tcPr>
          <w:p w14:paraId="639E95D6" w14:textId="77777777" w:rsidR="00404FCC" w:rsidRDefault="00404FCC" w:rsidP="00DA6BA3">
            <w:pPr>
              <w:pStyle w:val="LabHeader1"/>
              <w:rPr>
                <w:b w:val="0"/>
                <w:bCs w:val="0"/>
                <w:color w:val="000000" w:themeColor="text1"/>
                <w:sz w:val="22"/>
                <w:szCs w:val="22"/>
              </w:rPr>
            </w:pPr>
          </w:p>
        </w:tc>
        <w:tc>
          <w:tcPr>
            <w:tcW w:w="2087" w:type="dxa"/>
          </w:tcPr>
          <w:p w14:paraId="55E723BC" w14:textId="77777777" w:rsidR="00404FCC" w:rsidRDefault="00404FCC" w:rsidP="00DA6BA3">
            <w:pPr>
              <w:pStyle w:val="LabHeader1"/>
              <w:rPr>
                <w:b w:val="0"/>
                <w:bCs w:val="0"/>
                <w:color w:val="000000" w:themeColor="text1"/>
                <w:sz w:val="22"/>
                <w:szCs w:val="22"/>
              </w:rPr>
            </w:pPr>
          </w:p>
        </w:tc>
      </w:tr>
      <w:tr w:rsidR="00404FCC" w14:paraId="7431E9DD" w14:textId="77777777" w:rsidTr="00877F92">
        <w:trPr>
          <w:jc w:val="center"/>
        </w:trPr>
        <w:tc>
          <w:tcPr>
            <w:tcW w:w="2575" w:type="dxa"/>
          </w:tcPr>
          <w:p w14:paraId="43B03F14" w14:textId="77777777" w:rsidR="00404FCC" w:rsidRDefault="00404FCC" w:rsidP="00DA6BA3">
            <w:pPr>
              <w:pStyle w:val="LabHeader1"/>
              <w:rPr>
                <w:b w:val="0"/>
                <w:bCs w:val="0"/>
                <w:color w:val="000000" w:themeColor="text1"/>
                <w:sz w:val="22"/>
                <w:szCs w:val="22"/>
              </w:rPr>
            </w:pPr>
          </w:p>
        </w:tc>
        <w:tc>
          <w:tcPr>
            <w:tcW w:w="1656" w:type="dxa"/>
          </w:tcPr>
          <w:p w14:paraId="5B70B12A" w14:textId="77777777" w:rsidR="00404FCC" w:rsidRDefault="00404FCC" w:rsidP="00DA6BA3">
            <w:pPr>
              <w:pStyle w:val="LabHeader1"/>
              <w:rPr>
                <w:b w:val="0"/>
                <w:bCs w:val="0"/>
                <w:color w:val="000000" w:themeColor="text1"/>
                <w:sz w:val="22"/>
                <w:szCs w:val="22"/>
              </w:rPr>
            </w:pPr>
          </w:p>
        </w:tc>
        <w:tc>
          <w:tcPr>
            <w:tcW w:w="2164" w:type="dxa"/>
          </w:tcPr>
          <w:p w14:paraId="0D497C5E" w14:textId="77777777" w:rsidR="00404FCC" w:rsidRDefault="00404FCC" w:rsidP="00DA6BA3">
            <w:pPr>
              <w:pStyle w:val="LabHeader1"/>
              <w:rPr>
                <w:b w:val="0"/>
                <w:bCs w:val="0"/>
                <w:color w:val="000000" w:themeColor="text1"/>
                <w:sz w:val="22"/>
                <w:szCs w:val="22"/>
              </w:rPr>
            </w:pPr>
          </w:p>
        </w:tc>
        <w:tc>
          <w:tcPr>
            <w:tcW w:w="1873" w:type="dxa"/>
          </w:tcPr>
          <w:p w14:paraId="5734C909" w14:textId="77777777" w:rsidR="00404FCC" w:rsidRDefault="00404FCC" w:rsidP="00DA6BA3">
            <w:pPr>
              <w:pStyle w:val="LabHeader1"/>
              <w:rPr>
                <w:b w:val="0"/>
                <w:bCs w:val="0"/>
                <w:color w:val="000000" w:themeColor="text1"/>
                <w:sz w:val="22"/>
                <w:szCs w:val="22"/>
              </w:rPr>
            </w:pPr>
          </w:p>
        </w:tc>
        <w:tc>
          <w:tcPr>
            <w:tcW w:w="2087" w:type="dxa"/>
          </w:tcPr>
          <w:p w14:paraId="1F114287" w14:textId="77777777" w:rsidR="00404FCC" w:rsidRDefault="00404FCC" w:rsidP="00DA6BA3">
            <w:pPr>
              <w:pStyle w:val="LabHeader1"/>
              <w:rPr>
                <w:b w:val="0"/>
                <w:bCs w:val="0"/>
                <w:color w:val="000000" w:themeColor="text1"/>
                <w:sz w:val="22"/>
                <w:szCs w:val="22"/>
              </w:rPr>
            </w:pPr>
          </w:p>
        </w:tc>
      </w:tr>
      <w:tr w:rsidR="00404FCC" w14:paraId="24B2D22A" w14:textId="77777777" w:rsidTr="00877F92">
        <w:trPr>
          <w:jc w:val="center"/>
        </w:trPr>
        <w:tc>
          <w:tcPr>
            <w:tcW w:w="2575" w:type="dxa"/>
          </w:tcPr>
          <w:p w14:paraId="5D1E55FC" w14:textId="77777777" w:rsidR="00404FCC" w:rsidRDefault="00404FCC" w:rsidP="00DA6BA3">
            <w:pPr>
              <w:pStyle w:val="LabHeader1"/>
              <w:rPr>
                <w:b w:val="0"/>
                <w:bCs w:val="0"/>
                <w:color w:val="000000" w:themeColor="text1"/>
                <w:sz w:val="22"/>
                <w:szCs w:val="22"/>
              </w:rPr>
            </w:pPr>
          </w:p>
        </w:tc>
        <w:tc>
          <w:tcPr>
            <w:tcW w:w="1656" w:type="dxa"/>
          </w:tcPr>
          <w:p w14:paraId="6FD5971C" w14:textId="77777777" w:rsidR="00404FCC" w:rsidRDefault="00404FCC" w:rsidP="00DA6BA3">
            <w:pPr>
              <w:pStyle w:val="LabHeader1"/>
              <w:rPr>
                <w:b w:val="0"/>
                <w:bCs w:val="0"/>
                <w:color w:val="000000" w:themeColor="text1"/>
                <w:sz w:val="22"/>
                <w:szCs w:val="22"/>
              </w:rPr>
            </w:pPr>
          </w:p>
        </w:tc>
        <w:tc>
          <w:tcPr>
            <w:tcW w:w="2164" w:type="dxa"/>
          </w:tcPr>
          <w:p w14:paraId="701302F5" w14:textId="77777777" w:rsidR="00404FCC" w:rsidRDefault="00404FCC" w:rsidP="00DA6BA3">
            <w:pPr>
              <w:pStyle w:val="LabHeader1"/>
              <w:rPr>
                <w:b w:val="0"/>
                <w:bCs w:val="0"/>
                <w:color w:val="000000" w:themeColor="text1"/>
                <w:sz w:val="22"/>
                <w:szCs w:val="22"/>
              </w:rPr>
            </w:pPr>
          </w:p>
        </w:tc>
        <w:tc>
          <w:tcPr>
            <w:tcW w:w="1873" w:type="dxa"/>
          </w:tcPr>
          <w:p w14:paraId="24655F86" w14:textId="77777777" w:rsidR="00404FCC" w:rsidRDefault="00404FCC" w:rsidP="00DA6BA3">
            <w:pPr>
              <w:pStyle w:val="LabHeader1"/>
              <w:rPr>
                <w:b w:val="0"/>
                <w:bCs w:val="0"/>
                <w:color w:val="000000" w:themeColor="text1"/>
                <w:sz w:val="22"/>
                <w:szCs w:val="22"/>
              </w:rPr>
            </w:pPr>
          </w:p>
        </w:tc>
        <w:tc>
          <w:tcPr>
            <w:tcW w:w="2087" w:type="dxa"/>
          </w:tcPr>
          <w:p w14:paraId="600E6E85" w14:textId="77777777" w:rsidR="00404FCC" w:rsidRDefault="00404FCC" w:rsidP="00DA6BA3">
            <w:pPr>
              <w:pStyle w:val="LabHeader1"/>
              <w:rPr>
                <w:b w:val="0"/>
                <w:bCs w:val="0"/>
                <w:color w:val="000000" w:themeColor="text1"/>
                <w:sz w:val="22"/>
                <w:szCs w:val="22"/>
              </w:rPr>
            </w:pPr>
          </w:p>
        </w:tc>
      </w:tr>
    </w:tbl>
    <w:p w14:paraId="45A121A9" w14:textId="77777777" w:rsidR="00404FCC" w:rsidRDefault="00404FCC" w:rsidP="00E06C9E">
      <w:pPr>
        <w:pStyle w:val="LabHeader1"/>
        <w:rPr>
          <w:b w:val="0"/>
          <w:bCs w:val="0"/>
          <w:color w:val="000000" w:themeColor="text1"/>
          <w:sz w:val="22"/>
          <w:szCs w:val="22"/>
        </w:rPr>
      </w:pPr>
    </w:p>
    <w:p w14:paraId="40D52CB5" w14:textId="4CB5B8B0" w:rsidR="00404FCC" w:rsidRPr="007151BC" w:rsidRDefault="00404FCC" w:rsidP="00E06C9E">
      <w:pPr>
        <w:pStyle w:val="LabHeader1"/>
        <w:rPr>
          <w:b w:val="0"/>
          <w:bCs w:val="0"/>
          <w:color w:val="000000" w:themeColor="text1"/>
          <w:sz w:val="22"/>
          <w:szCs w:val="22"/>
        </w:rPr>
      </w:pPr>
      <w:r>
        <w:rPr>
          <w:b w:val="0"/>
          <w:bCs w:val="0"/>
          <w:color w:val="000000" w:themeColor="text1"/>
          <w:sz w:val="22"/>
          <w:szCs w:val="22"/>
        </w:rPr>
        <w:t xml:space="preserve">Find four example articles relating to the use of synthetic aperture radar (SAR) data for mapping or monitoring flooding. Only include articles published between 2018 and 2022. Fill out the information about the articles in the table below. </w:t>
      </w:r>
      <w:r w:rsidRPr="00404FCC">
        <w:rPr>
          <w:b w:val="0"/>
          <w:bCs w:val="0"/>
          <w:color w:val="C00000"/>
          <w:sz w:val="22"/>
          <w:szCs w:val="22"/>
        </w:rPr>
        <w:t xml:space="preserve">(1 </w:t>
      </w:r>
      <w:r w:rsidR="00663F76">
        <w:rPr>
          <w:b w:val="0"/>
          <w:bCs w:val="0"/>
          <w:color w:val="C00000"/>
          <w:sz w:val="22"/>
          <w:szCs w:val="22"/>
        </w:rPr>
        <w:t>P</w:t>
      </w:r>
      <w:r w:rsidRPr="00404FCC">
        <w:rPr>
          <w:b w:val="0"/>
          <w:bCs w:val="0"/>
          <w:color w:val="C00000"/>
          <w:sz w:val="22"/>
          <w:szCs w:val="22"/>
        </w:rPr>
        <w:t xml:space="preserve">oint </w:t>
      </w:r>
      <w:r w:rsidR="00441A90">
        <w:rPr>
          <w:b w:val="0"/>
          <w:bCs w:val="0"/>
          <w:color w:val="C00000"/>
          <w:sz w:val="22"/>
          <w:szCs w:val="22"/>
        </w:rPr>
        <w:t>E</w:t>
      </w:r>
      <w:r w:rsidRPr="00404FCC">
        <w:rPr>
          <w:b w:val="0"/>
          <w:bCs w:val="0"/>
          <w:color w:val="C00000"/>
          <w:sz w:val="22"/>
          <w:szCs w:val="22"/>
        </w:rPr>
        <w:t>ach)</w:t>
      </w:r>
    </w:p>
    <w:tbl>
      <w:tblPr>
        <w:tblStyle w:val="TableGrid"/>
        <w:tblW w:w="10435" w:type="dxa"/>
        <w:jc w:val="center"/>
        <w:tblLook w:val="04A0" w:firstRow="1" w:lastRow="0" w:firstColumn="1" w:lastColumn="0" w:noHBand="0" w:noVBand="1"/>
      </w:tblPr>
      <w:tblGrid>
        <w:gridCol w:w="2655"/>
        <w:gridCol w:w="1656"/>
        <w:gridCol w:w="2164"/>
        <w:gridCol w:w="1873"/>
        <w:gridCol w:w="2087"/>
      </w:tblGrid>
      <w:tr w:rsidR="00404FCC" w14:paraId="2F72D8F2" w14:textId="77777777" w:rsidTr="00877F92">
        <w:trPr>
          <w:jc w:val="center"/>
        </w:trPr>
        <w:tc>
          <w:tcPr>
            <w:tcW w:w="2655" w:type="dxa"/>
          </w:tcPr>
          <w:p w14:paraId="15133E9B" w14:textId="77777777" w:rsidR="00404FCC" w:rsidRPr="00404FCC" w:rsidRDefault="00404FCC" w:rsidP="00DA6BA3">
            <w:pPr>
              <w:pStyle w:val="LabHeader1"/>
              <w:rPr>
                <w:color w:val="000000" w:themeColor="text1"/>
                <w:sz w:val="22"/>
                <w:szCs w:val="22"/>
              </w:rPr>
            </w:pPr>
            <w:r w:rsidRPr="00404FCC">
              <w:rPr>
                <w:color w:val="000000" w:themeColor="text1"/>
                <w:sz w:val="22"/>
                <w:szCs w:val="22"/>
              </w:rPr>
              <w:t>Article Name</w:t>
            </w:r>
          </w:p>
        </w:tc>
        <w:tc>
          <w:tcPr>
            <w:tcW w:w="1656" w:type="dxa"/>
          </w:tcPr>
          <w:p w14:paraId="1E556BB2" w14:textId="77777777" w:rsidR="00404FCC" w:rsidRPr="00404FCC" w:rsidRDefault="00404FCC" w:rsidP="00DA6BA3">
            <w:pPr>
              <w:pStyle w:val="LabHeader1"/>
              <w:rPr>
                <w:color w:val="000000" w:themeColor="text1"/>
                <w:sz w:val="22"/>
                <w:szCs w:val="22"/>
              </w:rPr>
            </w:pPr>
            <w:r w:rsidRPr="00404FCC">
              <w:rPr>
                <w:color w:val="000000" w:themeColor="text1"/>
                <w:sz w:val="22"/>
                <w:szCs w:val="22"/>
              </w:rPr>
              <w:t>Journal Name</w:t>
            </w:r>
          </w:p>
        </w:tc>
        <w:tc>
          <w:tcPr>
            <w:tcW w:w="2164" w:type="dxa"/>
          </w:tcPr>
          <w:p w14:paraId="4E1145A8" w14:textId="77777777" w:rsidR="00404FCC" w:rsidRPr="00404FCC" w:rsidRDefault="00404FCC" w:rsidP="00DA6BA3">
            <w:pPr>
              <w:pStyle w:val="LabHeader1"/>
              <w:rPr>
                <w:color w:val="000000" w:themeColor="text1"/>
                <w:sz w:val="22"/>
                <w:szCs w:val="22"/>
              </w:rPr>
            </w:pPr>
            <w:r>
              <w:rPr>
                <w:color w:val="000000" w:themeColor="text1"/>
                <w:sz w:val="22"/>
                <w:szCs w:val="22"/>
              </w:rPr>
              <w:t>Publication year</w:t>
            </w:r>
          </w:p>
        </w:tc>
        <w:tc>
          <w:tcPr>
            <w:tcW w:w="1873" w:type="dxa"/>
          </w:tcPr>
          <w:p w14:paraId="07AA2E81" w14:textId="77777777" w:rsidR="00404FCC" w:rsidRPr="00404FCC" w:rsidRDefault="00404FCC" w:rsidP="00DA6BA3">
            <w:pPr>
              <w:pStyle w:val="LabHeader1"/>
              <w:rPr>
                <w:color w:val="000000" w:themeColor="text1"/>
                <w:sz w:val="22"/>
                <w:szCs w:val="22"/>
              </w:rPr>
            </w:pPr>
            <w:r>
              <w:rPr>
                <w:color w:val="000000" w:themeColor="text1"/>
                <w:sz w:val="22"/>
                <w:szCs w:val="22"/>
              </w:rPr>
              <w:t>Number and/or volume</w:t>
            </w:r>
          </w:p>
        </w:tc>
        <w:tc>
          <w:tcPr>
            <w:tcW w:w="2087" w:type="dxa"/>
          </w:tcPr>
          <w:p w14:paraId="26C6B0A1" w14:textId="77777777" w:rsidR="00404FCC" w:rsidRPr="00404FCC" w:rsidRDefault="00404FCC" w:rsidP="00DA6BA3">
            <w:pPr>
              <w:pStyle w:val="LabHeader1"/>
              <w:rPr>
                <w:color w:val="000000" w:themeColor="text1"/>
                <w:sz w:val="22"/>
                <w:szCs w:val="22"/>
              </w:rPr>
            </w:pPr>
            <w:r w:rsidRPr="00404FCC">
              <w:rPr>
                <w:color w:val="000000" w:themeColor="text1"/>
                <w:sz w:val="22"/>
                <w:szCs w:val="22"/>
              </w:rPr>
              <w:t>Number of citations</w:t>
            </w:r>
          </w:p>
        </w:tc>
      </w:tr>
      <w:tr w:rsidR="00404FCC" w14:paraId="4F4606C4" w14:textId="77777777" w:rsidTr="00877F92">
        <w:trPr>
          <w:jc w:val="center"/>
        </w:trPr>
        <w:tc>
          <w:tcPr>
            <w:tcW w:w="2655" w:type="dxa"/>
          </w:tcPr>
          <w:p w14:paraId="63F98830" w14:textId="77777777" w:rsidR="00404FCC" w:rsidRDefault="00404FCC" w:rsidP="00DA6BA3">
            <w:pPr>
              <w:pStyle w:val="LabHeader1"/>
              <w:rPr>
                <w:b w:val="0"/>
                <w:bCs w:val="0"/>
                <w:color w:val="000000" w:themeColor="text1"/>
                <w:sz w:val="22"/>
                <w:szCs w:val="22"/>
              </w:rPr>
            </w:pPr>
          </w:p>
        </w:tc>
        <w:tc>
          <w:tcPr>
            <w:tcW w:w="1656" w:type="dxa"/>
          </w:tcPr>
          <w:p w14:paraId="76EA9631" w14:textId="77777777" w:rsidR="00404FCC" w:rsidRDefault="00404FCC" w:rsidP="00DA6BA3">
            <w:pPr>
              <w:pStyle w:val="LabHeader1"/>
              <w:rPr>
                <w:b w:val="0"/>
                <w:bCs w:val="0"/>
                <w:color w:val="000000" w:themeColor="text1"/>
                <w:sz w:val="22"/>
                <w:szCs w:val="22"/>
              </w:rPr>
            </w:pPr>
          </w:p>
        </w:tc>
        <w:tc>
          <w:tcPr>
            <w:tcW w:w="2164" w:type="dxa"/>
          </w:tcPr>
          <w:p w14:paraId="2090C034" w14:textId="77777777" w:rsidR="00404FCC" w:rsidRDefault="00404FCC" w:rsidP="00DA6BA3">
            <w:pPr>
              <w:pStyle w:val="LabHeader1"/>
              <w:rPr>
                <w:b w:val="0"/>
                <w:bCs w:val="0"/>
                <w:color w:val="000000" w:themeColor="text1"/>
                <w:sz w:val="22"/>
                <w:szCs w:val="22"/>
              </w:rPr>
            </w:pPr>
          </w:p>
        </w:tc>
        <w:tc>
          <w:tcPr>
            <w:tcW w:w="1873" w:type="dxa"/>
          </w:tcPr>
          <w:p w14:paraId="6C2A3BAB" w14:textId="77777777" w:rsidR="00404FCC" w:rsidRDefault="00404FCC" w:rsidP="00DA6BA3">
            <w:pPr>
              <w:pStyle w:val="LabHeader1"/>
              <w:rPr>
                <w:b w:val="0"/>
                <w:bCs w:val="0"/>
                <w:color w:val="000000" w:themeColor="text1"/>
                <w:sz w:val="22"/>
                <w:szCs w:val="22"/>
              </w:rPr>
            </w:pPr>
          </w:p>
        </w:tc>
        <w:tc>
          <w:tcPr>
            <w:tcW w:w="2087" w:type="dxa"/>
          </w:tcPr>
          <w:p w14:paraId="2B3FF27A" w14:textId="77777777" w:rsidR="00404FCC" w:rsidRDefault="00404FCC" w:rsidP="00DA6BA3">
            <w:pPr>
              <w:pStyle w:val="LabHeader1"/>
              <w:rPr>
                <w:b w:val="0"/>
                <w:bCs w:val="0"/>
                <w:color w:val="000000" w:themeColor="text1"/>
                <w:sz w:val="22"/>
                <w:szCs w:val="22"/>
              </w:rPr>
            </w:pPr>
          </w:p>
        </w:tc>
      </w:tr>
      <w:tr w:rsidR="00404FCC" w14:paraId="33027D21" w14:textId="77777777" w:rsidTr="00877F92">
        <w:trPr>
          <w:jc w:val="center"/>
        </w:trPr>
        <w:tc>
          <w:tcPr>
            <w:tcW w:w="2655" w:type="dxa"/>
          </w:tcPr>
          <w:p w14:paraId="4C7E5BE1" w14:textId="77777777" w:rsidR="00404FCC" w:rsidRDefault="00404FCC" w:rsidP="00DA6BA3">
            <w:pPr>
              <w:pStyle w:val="LabHeader1"/>
              <w:rPr>
                <w:b w:val="0"/>
                <w:bCs w:val="0"/>
                <w:color w:val="000000" w:themeColor="text1"/>
                <w:sz w:val="22"/>
                <w:szCs w:val="22"/>
              </w:rPr>
            </w:pPr>
          </w:p>
        </w:tc>
        <w:tc>
          <w:tcPr>
            <w:tcW w:w="1656" w:type="dxa"/>
          </w:tcPr>
          <w:p w14:paraId="269795F0" w14:textId="77777777" w:rsidR="00404FCC" w:rsidRDefault="00404FCC" w:rsidP="00DA6BA3">
            <w:pPr>
              <w:pStyle w:val="LabHeader1"/>
              <w:rPr>
                <w:b w:val="0"/>
                <w:bCs w:val="0"/>
                <w:color w:val="000000" w:themeColor="text1"/>
                <w:sz w:val="22"/>
                <w:szCs w:val="22"/>
              </w:rPr>
            </w:pPr>
          </w:p>
        </w:tc>
        <w:tc>
          <w:tcPr>
            <w:tcW w:w="2164" w:type="dxa"/>
          </w:tcPr>
          <w:p w14:paraId="205FF1CE" w14:textId="77777777" w:rsidR="00404FCC" w:rsidRDefault="00404FCC" w:rsidP="00DA6BA3">
            <w:pPr>
              <w:pStyle w:val="LabHeader1"/>
              <w:rPr>
                <w:b w:val="0"/>
                <w:bCs w:val="0"/>
                <w:color w:val="000000" w:themeColor="text1"/>
                <w:sz w:val="22"/>
                <w:szCs w:val="22"/>
              </w:rPr>
            </w:pPr>
          </w:p>
        </w:tc>
        <w:tc>
          <w:tcPr>
            <w:tcW w:w="1873" w:type="dxa"/>
          </w:tcPr>
          <w:p w14:paraId="1BCC289B" w14:textId="77777777" w:rsidR="00404FCC" w:rsidRDefault="00404FCC" w:rsidP="00DA6BA3">
            <w:pPr>
              <w:pStyle w:val="LabHeader1"/>
              <w:rPr>
                <w:b w:val="0"/>
                <w:bCs w:val="0"/>
                <w:color w:val="000000" w:themeColor="text1"/>
                <w:sz w:val="22"/>
                <w:szCs w:val="22"/>
              </w:rPr>
            </w:pPr>
          </w:p>
        </w:tc>
        <w:tc>
          <w:tcPr>
            <w:tcW w:w="2087" w:type="dxa"/>
          </w:tcPr>
          <w:p w14:paraId="023E81B4" w14:textId="77777777" w:rsidR="00404FCC" w:rsidRDefault="00404FCC" w:rsidP="00DA6BA3">
            <w:pPr>
              <w:pStyle w:val="LabHeader1"/>
              <w:rPr>
                <w:b w:val="0"/>
                <w:bCs w:val="0"/>
                <w:color w:val="000000" w:themeColor="text1"/>
                <w:sz w:val="22"/>
                <w:szCs w:val="22"/>
              </w:rPr>
            </w:pPr>
          </w:p>
        </w:tc>
      </w:tr>
      <w:tr w:rsidR="00404FCC" w14:paraId="7BAF8943" w14:textId="77777777" w:rsidTr="00877F92">
        <w:trPr>
          <w:jc w:val="center"/>
        </w:trPr>
        <w:tc>
          <w:tcPr>
            <w:tcW w:w="2655" w:type="dxa"/>
          </w:tcPr>
          <w:p w14:paraId="4184705B" w14:textId="77777777" w:rsidR="00404FCC" w:rsidRDefault="00404FCC" w:rsidP="00DA6BA3">
            <w:pPr>
              <w:pStyle w:val="LabHeader1"/>
              <w:rPr>
                <w:b w:val="0"/>
                <w:bCs w:val="0"/>
                <w:color w:val="000000" w:themeColor="text1"/>
                <w:sz w:val="22"/>
                <w:szCs w:val="22"/>
              </w:rPr>
            </w:pPr>
          </w:p>
        </w:tc>
        <w:tc>
          <w:tcPr>
            <w:tcW w:w="1656" w:type="dxa"/>
          </w:tcPr>
          <w:p w14:paraId="10D73837" w14:textId="77777777" w:rsidR="00404FCC" w:rsidRDefault="00404FCC" w:rsidP="00DA6BA3">
            <w:pPr>
              <w:pStyle w:val="LabHeader1"/>
              <w:rPr>
                <w:b w:val="0"/>
                <w:bCs w:val="0"/>
                <w:color w:val="000000" w:themeColor="text1"/>
                <w:sz w:val="22"/>
                <w:szCs w:val="22"/>
              </w:rPr>
            </w:pPr>
          </w:p>
        </w:tc>
        <w:tc>
          <w:tcPr>
            <w:tcW w:w="2164" w:type="dxa"/>
          </w:tcPr>
          <w:p w14:paraId="2B9451B3" w14:textId="77777777" w:rsidR="00404FCC" w:rsidRDefault="00404FCC" w:rsidP="00DA6BA3">
            <w:pPr>
              <w:pStyle w:val="LabHeader1"/>
              <w:rPr>
                <w:b w:val="0"/>
                <w:bCs w:val="0"/>
                <w:color w:val="000000" w:themeColor="text1"/>
                <w:sz w:val="22"/>
                <w:szCs w:val="22"/>
              </w:rPr>
            </w:pPr>
          </w:p>
        </w:tc>
        <w:tc>
          <w:tcPr>
            <w:tcW w:w="1873" w:type="dxa"/>
          </w:tcPr>
          <w:p w14:paraId="740F10F2" w14:textId="77777777" w:rsidR="00404FCC" w:rsidRDefault="00404FCC" w:rsidP="00DA6BA3">
            <w:pPr>
              <w:pStyle w:val="LabHeader1"/>
              <w:rPr>
                <w:b w:val="0"/>
                <w:bCs w:val="0"/>
                <w:color w:val="000000" w:themeColor="text1"/>
                <w:sz w:val="22"/>
                <w:szCs w:val="22"/>
              </w:rPr>
            </w:pPr>
          </w:p>
        </w:tc>
        <w:tc>
          <w:tcPr>
            <w:tcW w:w="2087" w:type="dxa"/>
          </w:tcPr>
          <w:p w14:paraId="010A1AB7" w14:textId="77777777" w:rsidR="00404FCC" w:rsidRDefault="00404FCC" w:rsidP="00DA6BA3">
            <w:pPr>
              <w:pStyle w:val="LabHeader1"/>
              <w:rPr>
                <w:b w:val="0"/>
                <w:bCs w:val="0"/>
                <w:color w:val="000000" w:themeColor="text1"/>
                <w:sz w:val="22"/>
                <w:szCs w:val="22"/>
              </w:rPr>
            </w:pPr>
          </w:p>
        </w:tc>
      </w:tr>
      <w:tr w:rsidR="00404FCC" w14:paraId="75045D0F" w14:textId="77777777" w:rsidTr="00877F92">
        <w:trPr>
          <w:jc w:val="center"/>
        </w:trPr>
        <w:tc>
          <w:tcPr>
            <w:tcW w:w="2655" w:type="dxa"/>
          </w:tcPr>
          <w:p w14:paraId="2E32D615" w14:textId="77777777" w:rsidR="00404FCC" w:rsidRDefault="00404FCC" w:rsidP="00DA6BA3">
            <w:pPr>
              <w:pStyle w:val="LabHeader1"/>
              <w:rPr>
                <w:b w:val="0"/>
                <w:bCs w:val="0"/>
                <w:color w:val="000000" w:themeColor="text1"/>
                <w:sz w:val="22"/>
                <w:szCs w:val="22"/>
              </w:rPr>
            </w:pPr>
          </w:p>
        </w:tc>
        <w:tc>
          <w:tcPr>
            <w:tcW w:w="1656" w:type="dxa"/>
          </w:tcPr>
          <w:p w14:paraId="6F4BA603" w14:textId="77777777" w:rsidR="00404FCC" w:rsidRDefault="00404FCC" w:rsidP="00DA6BA3">
            <w:pPr>
              <w:pStyle w:val="LabHeader1"/>
              <w:rPr>
                <w:b w:val="0"/>
                <w:bCs w:val="0"/>
                <w:color w:val="000000" w:themeColor="text1"/>
                <w:sz w:val="22"/>
                <w:szCs w:val="22"/>
              </w:rPr>
            </w:pPr>
          </w:p>
        </w:tc>
        <w:tc>
          <w:tcPr>
            <w:tcW w:w="2164" w:type="dxa"/>
          </w:tcPr>
          <w:p w14:paraId="442CBEBF" w14:textId="77777777" w:rsidR="00404FCC" w:rsidRDefault="00404FCC" w:rsidP="00DA6BA3">
            <w:pPr>
              <w:pStyle w:val="LabHeader1"/>
              <w:rPr>
                <w:b w:val="0"/>
                <w:bCs w:val="0"/>
                <w:color w:val="000000" w:themeColor="text1"/>
                <w:sz w:val="22"/>
                <w:szCs w:val="22"/>
              </w:rPr>
            </w:pPr>
          </w:p>
        </w:tc>
        <w:tc>
          <w:tcPr>
            <w:tcW w:w="1873" w:type="dxa"/>
          </w:tcPr>
          <w:p w14:paraId="039E7065" w14:textId="77777777" w:rsidR="00404FCC" w:rsidRDefault="00404FCC" w:rsidP="00DA6BA3">
            <w:pPr>
              <w:pStyle w:val="LabHeader1"/>
              <w:rPr>
                <w:b w:val="0"/>
                <w:bCs w:val="0"/>
                <w:color w:val="000000" w:themeColor="text1"/>
                <w:sz w:val="22"/>
                <w:szCs w:val="22"/>
              </w:rPr>
            </w:pPr>
          </w:p>
        </w:tc>
        <w:tc>
          <w:tcPr>
            <w:tcW w:w="2087" w:type="dxa"/>
          </w:tcPr>
          <w:p w14:paraId="704A7F59" w14:textId="77777777" w:rsidR="00404FCC" w:rsidRDefault="00404FCC" w:rsidP="00DA6BA3">
            <w:pPr>
              <w:pStyle w:val="LabHeader1"/>
              <w:rPr>
                <w:b w:val="0"/>
                <w:bCs w:val="0"/>
                <w:color w:val="000000" w:themeColor="text1"/>
                <w:sz w:val="22"/>
                <w:szCs w:val="22"/>
              </w:rPr>
            </w:pPr>
          </w:p>
        </w:tc>
      </w:tr>
    </w:tbl>
    <w:p w14:paraId="7B68FD53" w14:textId="77777777" w:rsidR="00877F92" w:rsidRDefault="00877F92" w:rsidP="001D357F">
      <w:pPr>
        <w:pStyle w:val="LabHeader1"/>
      </w:pPr>
    </w:p>
    <w:p w14:paraId="67073498" w14:textId="77777777" w:rsidR="00877F92" w:rsidRDefault="00877F92" w:rsidP="001D357F">
      <w:pPr>
        <w:pStyle w:val="LabHeader1"/>
      </w:pPr>
    </w:p>
    <w:p w14:paraId="461FDD86" w14:textId="77777777" w:rsidR="00877F92" w:rsidRDefault="00877F92" w:rsidP="001D357F">
      <w:pPr>
        <w:pStyle w:val="LabHeader1"/>
      </w:pPr>
    </w:p>
    <w:p w14:paraId="0E9C7564" w14:textId="1A799A44" w:rsidR="001D357F" w:rsidRDefault="00404FCC" w:rsidP="001D357F">
      <w:pPr>
        <w:pStyle w:val="LabHeader1"/>
      </w:pPr>
      <w:r>
        <w:lastRenderedPageBreak/>
        <w:t xml:space="preserve">Activity 2: </w:t>
      </w:r>
      <w:r w:rsidR="001D357F">
        <w:t xml:space="preserve">Photogrammetry </w:t>
      </w:r>
      <w:r>
        <w:t>P</w:t>
      </w:r>
      <w:r w:rsidR="001D357F">
        <w:t>roblems</w:t>
      </w:r>
    </w:p>
    <w:p w14:paraId="4180447A" w14:textId="07F6827F" w:rsidR="001D357F" w:rsidRPr="00311AFA" w:rsidRDefault="001D357F" w:rsidP="001D357F">
      <w:pPr>
        <w:pStyle w:val="LabText"/>
        <w:rPr>
          <w:sz w:val="22"/>
          <w:szCs w:val="22"/>
        </w:rPr>
      </w:pPr>
      <w:r w:rsidRPr="00311AFA">
        <w:rPr>
          <w:sz w:val="22"/>
          <w:szCs w:val="22"/>
        </w:rPr>
        <w:t xml:space="preserve">Answer the following questions using the provided information and photogrammetric equations. </w:t>
      </w:r>
    </w:p>
    <w:p w14:paraId="70CFDF73" w14:textId="16F9049A" w:rsidR="001D357F" w:rsidRPr="00311AFA" w:rsidRDefault="001D357F" w:rsidP="001D357F">
      <w:pPr>
        <w:pStyle w:val="LabText"/>
        <w:rPr>
          <w:sz w:val="22"/>
          <w:szCs w:val="22"/>
        </w:rPr>
      </w:pPr>
      <w:r w:rsidRPr="00311AFA">
        <w:rPr>
          <w:sz w:val="22"/>
          <w:szCs w:val="22"/>
        </w:rPr>
        <w:t xml:space="preserve">Assume that two road intersections shown on a photograph can be located on a 1:24,000 scale topographic map. The measured distance between the intersections is 50.8 mm on the map and 80.6 mm on the photograph. </w:t>
      </w:r>
    </w:p>
    <w:p w14:paraId="71BC3B88" w14:textId="1C24247F" w:rsidR="001D357F" w:rsidRPr="00311AFA" w:rsidRDefault="001D357F" w:rsidP="001D357F">
      <w:pPr>
        <w:pStyle w:val="LabQuestion"/>
        <w:rPr>
          <w:sz w:val="22"/>
          <w:szCs w:val="22"/>
        </w:rPr>
      </w:pPr>
      <w:r w:rsidRPr="00311AFA">
        <w:rPr>
          <w:sz w:val="22"/>
          <w:szCs w:val="22"/>
        </w:rPr>
        <w:t>Question 1: What is the scale of the photograph? (</w:t>
      </w:r>
      <w:r w:rsidR="00877F92" w:rsidRPr="00311AFA">
        <w:rPr>
          <w:sz w:val="22"/>
          <w:szCs w:val="22"/>
        </w:rPr>
        <w:t>1</w:t>
      </w:r>
      <w:r w:rsidRPr="00311AFA">
        <w:rPr>
          <w:sz w:val="22"/>
          <w:szCs w:val="22"/>
        </w:rPr>
        <w:t xml:space="preserve"> Points)</w:t>
      </w:r>
    </w:p>
    <w:p w14:paraId="5D44BAE1" w14:textId="505B74F2" w:rsidR="001D357F" w:rsidRPr="00311AFA" w:rsidRDefault="001D357F" w:rsidP="001D357F">
      <w:pPr>
        <w:pStyle w:val="LabQuestion"/>
        <w:rPr>
          <w:sz w:val="22"/>
          <w:szCs w:val="22"/>
        </w:rPr>
      </w:pPr>
      <w:r w:rsidRPr="00311AFA">
        <w:rPr>
          <w:sz w:val="22"/>
          <w:szCs w:val="22"/>
        </w:rPr>
        <w:t>Question 2: At that scale, what is the length of a fence line that measures 100.2 mm on the photograph? (</w:t>
      </w:r>
      <w:r w:rsidR="00877F92" w:rsidRPr="00311AFA">
        <w:rPr>
          <w:sz w:val="22"/>
          <w:szCs w:val="22"/>
        </w:rPr>
        <w:t>2</w:t>
      </w:r>
      <w:r w:rsidRPr="00311AFA">
        <w:rPr>
          <w:sz w:val="22"/>
          <w:szCs w:val="22"/>
        </w:rPr>
        <w:t xml:space="preserve"> Points)</w:t>
      </w:r>
    </w:p>
    <w:p w14:paraId="42896891" w14:textId="4D90B8BB" w:rsidR="001D357F" w:rsidRPr="00311AFA" w:rsidRDefault="001D357F" w:rsidP="001D357F">
      <w:pPr>
        <w:pStyle w:val="LabText"/>
        <w:rPr>
          <w:rFonts w:eastAsiaTheme="minorEastAsia" w:cstheme="minorBidi"/>
          <w:color w:val="000000" w:themeColor="text1"/>
          <w:kern w:val="24"/>
          <w:sz w:val="22"/>
          <w:szCs w:val="22"/>
        </w:rPr>
      </w:pPr>
      <w:r w:rsidRPr="00311AFA">
        <w:rPr>
          <w:rFonts w:eastAsiaTheme="minorEastAsia" w:cstheme="minorBidi"/>
          <w:color w:val="000000" w:themeColor="text1"/>
          <w:kern w:val="24"/>
          <w:sz w:val="22"/>
          <w:szCs w:val="22"/>
        </w:rPr>
        <w:t>A camera equipped with a 180 mm focal length lens is used to take a vertical photograph from a flying height of 3</w:t>
      </w:r>
      <w:r w:rsidR="00877F92" w:rsidRPr="00311AFA">
        <w:rPr>
          <w:rFonts w:eastAsiaTheme="minorEastAsia" w:cstheme="minorBidi"/>
          <w:color w:val="000000" w:themeColor="text1"/>
          <w:kern w:val="24"/>
          <w:sz w:val="22"/>
          <w:szCs w:val="22"/>
        </w:rPr>
        <w:t>,</w:t>
      </w:r>
      <w:r w:rsidRPr="00311AFA">
        <w:rPr>
          <w:rFonts w:eastAsiaTheme="minorEastAsia" w:cstheme="minorBidi"/>
          <w:color w:val="000000" w:themeColor="text1"/>
          <w:kern w:val="24"/>
          <w:sz w:val="22"/>
          <w:szCs w:val="22"/>
        </w:rPr>
        <w:t>000 m above ground level. The terrain is flat and located at an elevation of 700 m.</w:t>
      </w:r>
    </w:p>
    <w:p w14:paraId="38F4650E" w14:textId="404F74F6" w:rsidR="001D357F" w:rsidRPr="00311AFA" w:rsidRDefault="001D357F" w:rsidP="001D357F">
      <w:pPr>
        <w:pStyle w:val="LabQuestion"/>
        <w:rPr>
          <w:sz w:val="22"/>
          <w:szCs w:val="22"/>
        </w:rPr>
      </w:pPr>
      <w:r w:rsidRPr="00311AFA">
        <w:rPr>
          <w:sz w:val="22"/>
          <w:szCs w:val="22"/>
        </w:rPr>
        <w:t>Question 3: What is the scale of the photograph? (</w:t>
      </w:r>
      <w:r w:rsidR="00877F92" w:rsidRPr="00311AFA">
        <w:rPr>
          <w:sz w:val="22"/>
          <w:szCs w:val="22"/>
        </w:rPr>
        <w:t xml:space="preserve">1 </w:t>
      </w:r>
      <w:r w:rsidRPr="00311AFA">
        <w:rPr>
          <w:sz w:val="22"/>
          <w:szCs w:val="22"/>
        </w:rPr>
        <w:t>Points)</w:t>
      </w:r>
    </w:p>
    <w:p w14:paraId="13CEF13A" w14:textId="440BB5F9" w:rsidR="001D357F" w:rsidRPr="00311AFA" w:rsidRDefault="001D357F" w:rsidP="001D357F">
      <w:pPr>
        <w:pStyle w:val="LabText"/>
        <w:rPr>
          <w:rFonts w:eastAsia="Times New Roman" w:cs="Times New Roman"/>
          <w:sz w:val="22"/>
          <w:szCs w:val="22"/>
        </w:rPr>
      </w:pPr>
      <w:r w:rsidRPr="00311AFA">
        <w:rPr>
          <w:rFonts w:eastAsiaTheme="minorEastAsia"/>
          <w:color w:val="000000" w:themeColor="text1"/>
          <w:kern w:val="24"/>
          <w:sz w:val="22"/>
          <w:szCs w:val="22"/>
        </w:rPr>
        <w:t>Assume that a vertical photograph was taken at a flying height of 4</w:t>
      </w:r>
      <w:r w:rsidR="00877F92" w:rsidRPr="00311AFA">
        <w:rPr>
          <w:rFonts w:eastAsiaTheme="minorEastAsia"/>
          <w:color w:val="000000" w:themeColor="text1"/>
          <w:kern w:val="24"/>
          <w:sz w:val="22"/>
          <w:szCs w:val="22"/>
        </w:rPr>
        <w:t>,</w:t>
      </w:r>
      <w:r w:rsidRPr="00311AFA">
        <w:rPr>
          <w:rFonts w:eastAsiaTheme="minorEastAsia"/>
          <w:color w:val="000000" w:themeColor="text1"/>
          <w:kern w:val="24"/>
          <w:sz w:val="22"/>
          <w:szCs w:val="22"/>
        </w:rPr>
        <w:t>500 m above sea level using a camera with a 180 mm focal length lens.</w:t>
      </w:r>
    </w:p>
    <w:p w14:paraId="05090615" w14:textId="1017F4A5" w:rsidR="001D357F" w:rsidRPr="00311AFA" w:rsidRDefault="001D357F" w:rsidP="001D357F">
      <w:pPr>
        <w:pStyle w:val="LabQuestion"/>
        <w:rPr>
          <w:sz w:val="22"/>
          <w:szCs w:val="22"/>
        </w:rPr>
      </w:pPr>
      <w:r w:rsidRPr="00311AFA">
        <w:rPr>
          <w:sz w:val="22"/>
          <w:szCs w:val="22"/>
        </w:rPr>
        <w:t>Question 4: Determine the photo scale at point A, which lies at an elevation of 1</w:t>
      </w:r>
      <w:r w:rsidR="00877F92" w:rsidRPr="00311AFA">
        <w:rPr>
          <w:sz w:val="22"/>
          <w:szCs w:val="22"/>
        </w:rPr>
        <w:t>,</w:t>
      </w:r>
      <w:r w:rsidRPr="00311AFA">
        <w:rPr>
          <w:sz w:val="22"/>
          <w:szCs w:val="22"/>
        </w:rPr>
        <w:t>200 meters. (</w:t>
      </w:r>
      <w:r w:rsidR="00877F92" w:rsidRPr="00311AFA">
        <w:rPr>
          <w:sz w:val="22"/>
          <w:szCs w:val="22"/>
        </w:rPr>
        <w:t>1</w:t>
      </w:r>
      <w:r w:rsidRPr="00311AFA">
        <w:rPr>
          <w:sz w:val="22"/>
          <w:szCs w:val="22"/>
        </w:rPr>
        <w:t xml:space="preserve"> Points)</w:t>
      </w:r>
    </w:p>
    <w:p w14:paraId="463AF619" w14:textId="653D5760" w:rsidR="001D357F" w:rsidRPr="00311AFA" w:rsidRDefault="001D357F" w:rsidP="001D357F">
      <w:pPr>
        <w:pStyle w:val="LabQuestion"/>
        <w:rPr>
          <w:rFonts w:eastAsia="Times New Roman" w:cs="Times New Roman"/>
          <w:color w:val="auto"/>
          <w:sz w:val="22"/>
          <w:szCs w:val="22"/>
        </w:rPr>
      </w:pPr>
      <w:r w:rsidRPr="00311AFA">
        <w:rPr>
          <w:sz w:val="22"/>
          <w:szCs w:val="22"/>
        </w:rPr>
        <w:t>Question 5: Determine the photo scale at point B, which lies at an elevation of 1</w:t>
      </w:r>
      <w:r w:rsidR="00877F92" w:rsidRPr="00311AFA">
        <w:rPr>
          <w:sz w:val="22"/>
          <w:szCs w:val="22"/>
        </w:rPr>
        <w:t>,</w:t>
      </w:r>
      <w:r w:rsidRPr="00311AFA">
        <w:rPr>
          <w:sz w:val="22"/>
          <w:szCs w:val="22"/>
        </w:rPr>
        <w:t>960 meters. (</w:t>
      </w:r>
      <w:r w:rsidR="00877F92" w:rsidRPr="00311AFA">
        <w:rPr>
          <w:sz w:val="22"/>
          <w:szCs w:val="22"/>
        </w:rPr>
        <w:t>1</w:t>
      </w:r>
      <w:r w:rsidRPr="00311AFA">
        <w:rPr>
          <w:sz w:val="22"/>
          <w:szCs w:val="22"/>
        </w:rPr>
        <w:t xml:space="preserve"> Points)</w:t>
      </w:r>
    </w:p>
    <w:p w14:paraId="5EFFE5D6" w14:textId="31926B0A" w:rsidR="001D357F" w:rsidRPr="00311AFA" w:rsidRDefault="001D357F" w:rsidP="001D357F">
      <w:pPr>
        <w:pStyle w:val="LabQuestion"/>
        <w:rPr>
          <w:rFonts w:eastAsia="Times New Roman" w:cs="Times New Roman"/>
          <w:sz w:val="22"/>
          <w:szCs w:val="22"/>
        </w:rPr>
      </w:pPr>
      <w:r w:rsidRPr="00311AFA">
        <w:rPr>
          <w:sz w:val="22"/>
          <w:szCs w:val="22"/>
        </w:rPr>
        <w:t>Question 6: What ground distance corresponds to a 13.2 mm photo distance measured at each of these elevations? (</w:t>
      </w:r>
      <w:r w:rsidR="00877F92" w:rsidRPr="00311AFA">
        <w:rPr>
          <w:sz w:val="22"/>
          <w:szCs w:val="22"/>
        </w:rPr>
        <w:t>1</w:t>
      </w:r>
      <w:r w:rsidRPr="00311AFA">
        <w:rPr>
          <w:sz w:val="22"/>
          <w:szCs w:val="22"/>
        </w:rPr>
        <w:t xml:space="preserve"> Points)</w:t>
      </w:r>
    </w:p>
    <w:p w14:paraId="614A9FF1" w14:textId="3181D07E" w:rsidR="001D357F" w:rsidRPr="00311AFA" w:rsidRDefault="001D357F" w:rsidP="001D357F">
      <w:pPr>
        <w:pStyle w:val="LabText"/>
        <w:rPr>
          <w:rFonts w:eastAsiaTheme="minorEastAsia" w:cstheme="minorBidi"/>
          <w:color w:val="000000" w:themeColor="text1"/>
          <w:kern w:val="24"/>
          <w:sz w:val="22"/>
          <w:szCs w:val="22"/>
        </w:rPr>
      </w:pPr>
      <w:r w:rsidRPr="00311AFA">
        <w:rPr>
          <w:rFonts w:eastAsiaTheme="minorEastAsia" w:cstheme="minorBidi"/>
          <w:color w:val="000000" w:themeColor="text1"/>
          <w:kern w:val="24"/>
          <w:sz w:val="22"/>
          <w:szCs w:val="22"/>
        </w:rPr>
        <w:t>A camera equipped with a 160 mm focal length lens is used to take a vertical photograph from a flying height of 3</w:t>
      </w:r>
      <w:r w:rsidR="00877F92" w:rsidRPr="00311AFA">
        <w:rPr>
          <w:rFonts w:eastAsiaTheme="minorEastAsia" w:cstheme="minorBidi"/>
          <w:color w:val="000000" w:themeColor="text1"/>
          <w:kern w:val="24"/>
          <w:sz w:val="22"/>
          <w:szCs w:val="22"/>
        </w:rPr>
        <w:t>,</w:t>
      </w:r>
      <w:r w:rsidRPr="00311AFA">
        <w:rPr>
          <w:rFonts w:eastAsiaTheme="minorEastAsia" w:cstheme="minorBidi"/>
          <w:color w:val="000000" w:themeColor="text1"/>
          <w:kern w:val="24"/>
          <w:sz w:val="22"/>
          <w:szCs w:val="22"/>
        </w:rPr>
        <w:t>000 m above ground level. The average elevation of the terrain is 400 meters</w:t>
      </w:r>
      <w:r w:rsidR="00877F92" w:rsidRPr="00311AFA">
        <w:rPr>
          <w:rFonts w:eastAsiaTheme="minorEastAsia" w:cstheme="minorBidi"/>
          <w:color w:val="000000" w:themeColor="text1"/>
          <w:kern w:val="24"/>
          <w:sz w:val="22"/>
          <w:szCs w:val="22"/>
        </w:rPr>
        <w:t>.</w:t>
      </w:r>
    </w:p>
    <w:p w14:paraId="7517E984" w14:textId="3BC055DA" w:rsidR="001D357F" w:rsidRPr="00311AFA" w:rsidRDefault="001D357F" w:rsidP="001D357F">
      <w:pPr>
        <w:pStyle w:val="LabQuestion"/>
        <w:rPr>
          <w:sz w:val="22"/>
          <w:szCs w:val="22"/>
        </w:rPr>
      </w:pPr>
      <w:r w:rsidRPr="00311AFA">
        <w:rPr>
          <w:sz w:val="22"/>
          <w:szCs w:val="22"/>
        </w:rPr>
        <w:t>Question 7: What is the average scale of the photograph? (</w:t>
      </w:r>
      <w:r w:rsidR="00877F92" w:rsidRPr="00311AFA">
        <w:rPr>
          <w:sz w:val="22"/>
          <w:szCs w:val="22"/>
        </w:rPr>
        <w:t xml:space="preserve">1 </w:t>
      </w:r>
      <w:r w:rsidRPr="00311AFA">
        <w:rPr>
          <w:sz w:val="22"/>
          <w:szCs w:val="22"/>
        </w:rPr>
        <w:t>Points)</w:t>
      </w:r>
    </w:p>
    <w:p w14:paraId="6C3AA85E" w14:textId="5C28398E" w:rsidR="001D357F" w:rsidRPr="00311AFA" w:rsidRDefault="001D357F" w:rsidP="001D357F">
      <w:pPr>
        <w:pStyle w:val="LabText"/>
        <w:rPr>
          <w:rFonts w:eastAsiaTheme="minorEastAsia" w:cstheme="minorBidi"/>
          <w:color w:val="000000" w:themeColor="text1"/>
          <w:kern w:val="24"/>
          <w:sz w:val="22"/>
          <w:szCs w:val="22"/>
        </w:rPr>
      </w:pPr>
      <w:r w:rsidRPr="00311AFA">
        <w:rPr>
          <w:rFonts w:eastAsiaTheme="minorEastAsia" w:cstheme="minorBidi"/>
          <w:color w:val="000000" w:themeColor="text1"/>
          <w:kern w:val="24"/>
          <w:sz w:val="22"/>
          <w:szCs w:val="22"/>
        </w:rPr>
        <w:t>Assume the relief displacement for a water tower is 1.78 mm, and the radial distance from the center of the photo to the top of the tower is 51.22 mm. The flying height is 2</w:t>
      </w:r>
      <w:r w:rsidR="00877F92" w:rsidRPr="00311AFA">
        <w:rPr>
          <w:rFonts w:eastAsiaTheme="minorEastAsia" w:cstheme="minorBidi"/>
          <w:color w:val="000000" w:themeColor="text1"/>
          <w:kern w:val="24"/>
          <w:sz w:val="22"/>
          <w:szCs w:val="22"/>
        </w:rPr>
        <w:t>,</w:t>
      </w:r>
      <w:r w:rsidRPr="00311AFA">
        <w:rPr>
          <w:rFonts w:eastAsiaTheme="minorEastAsia" w:cstheme="minorBidi"/>
          <w:color w:val="000000" w:themeColor="text1"/>
          <w:kern w:val="24"/>
          <w:sz w:val="22"/>
          <w:szCs w:val="22"/>
        </w:rPr>
        <w:t>000 m above the base of the tower.</w:t>
      </w:r>
    </w:p>
    <w:p w14:paraId="0068B871" w14:textId="11D9A4C5" w:rsidR="001D357F" w:rsidRPr="00311AFA" w:rsidRDefault="001D357F" w:rsidP="001D357F">
      <w:pPr>
        <w:pStyle w:val="LabQuestion"/>
        <w:rPr>
          <w:sz w:val="22"/>
          <w:szCs w:val="22"/>
        </w:rPr>
      </w:pPr>
      <w:r w:rsidRPr="00311AFA">
        <w:rPr>
          <w:sz w:val="22"/>
          <w:szCs w:val="22"/>
        </w:rPr>
        <w:t>Question 8: Find the height of the tower. (</w:t>
      </w:r>
      <w:r w:rsidR="00877F92" w:rsidRPr="00311AFA">
        <w:rPr>
          <w:sz w:val="22"/>
          <w:szCs w:val="22"/>
        </w:rPr>
        <w:t>2</w:t>
      </w:r>
      <w:r w:rsidRPr="00311AFA">
        <w:rPr>
          <w:sz w:val="22"/>
          <w:szCs w:val="22"/>
        </w:rPr>
        <w:t xml:space="preserve"> Points)</w:t>
      </w:r>
    </w:p>
    <w:p w14:paraId="1A88771E" w14:textId="6592D5E2" w:rsidR="00F624EC" w:rsidRDefault="00F624EC" w:rsidP="001D357F">
      <w:pPr>
        <w:pStyle w:val="LabText"/>
      </w:pPr>
    </w:p>
    <w:p w14:paraId="4D242168" w14:textId="7E22789B" w:rsidR="00877F92" w:rsidRDefault="00877F92" w:rsidP="001D357F">
      <w:pPr>
        <w:pStyle w:val="LabText"/>
      </w:pPr>
    </w:p>
    <w:p w14:paraId="0B79CCBF" w14:textId="5AB0675E" w:rsidR="00877F92" w:rsidRDefault="00877F92" w:rsidP="001D357F">
      <w:pPr>
        <w:pStyle w:val="LabText"/>
      </w:pPr>
    </w:p>
    <w:p w14:paraId="3C7A72E4" w14:textId="40966454" w:rsidR="00877F92" w:rsidRDefault="00877F92" w:rsidP="001D357F">
      <w:pPr>
        <w:pStyle w:val="LabText"/>
      </w:pPr>
    </w:p>
    <w:p w14:paraId="6493B9A3" w14:textId="44F62E35" w:rsidR="00877F92" w:rsidRDefault="00877F92" w:rsidP="001D357F">
      <w:pPr>
        <w:pStyle w:val="LabText"/>
      </w:pPr>
    </w:p>
    <w:p w14:paraId="33578B6F" w14:textId="408CF58B" w:rsidR="00311AFA" w:rsidRDefault="00311AFA" w:rsidP="001D357F">
      <w:pPr>
        <w:pStyle w:val="LabText"/>
      </w:pPr>
    </w:p>
    <w:p w14:paraId="7AB4B5A0" w14:textId="77777777" w:rsidR="00311AFA" w:rsidRDefault="00311AFA" w:rsidP="001D357F">
      <w:pPr>
        <w:pStyle w:val="LabText"/>
      </w:pPr>
    </w:p>
    <w:p w14:paraId="1360C0F6" w14:textId="77777777" w:rsidR="00877F92" w:rsidRDefault="00877F92" w:rsidP="001D357F">
      <w:pPr>
        <w:pStyle w:val="LabText"/>
      </w:pPr>
    </w:p>
    <w:p w14:paraId="6A903581" w14:textId="5F0DD928" w:rsidR="00F624EC" w:rsidRDefault="00F624EC" w:rsidP="00F624EC">
      <w:pPr>
        <w:pStyle w:val="LabHeader1"/>
      </w:pPr>
      <w:r>
        <w:lastRenderedPageBreak/>
        <w:t xml:space="preserve">Activity 3: Sensor </w:t>
      </w:r>
      <w:r w:rsidR="0073719C">
        <w:t>Characteristics</w:t>
      </w:r>
    </w:p>
    <w:p w14:paraId="3B75BBCC" w14:textId="15DE4695" w:rsidR="00213DF3" w:rsidRDefault="00213DF3" w:rsidP="00F624EC">
      <w:pPr>
        <w:pStyle w:val="LabHeader1"/>
      </w:pPr>
      <w:r w:rsidRPr="00213DF3">
        <w:rPr>
          <w:b w:val="0"/>
          <w:bCs w:val="0"/>
          <w:color w:val="auto"/>
          <w:sz w:val="22"/>
          <w:szCs w:val="22"/>
        </w:rPr>
        <w:t xml:space="preserve">Use this </w:t>
      </w:r>
      <w:r w:rsidR="00877F92">
        <w:rPr>
          <w:b w:val="0"/>
          <w:bCs w:val="0"/>
          <w:color w:val="auto"/>
          <w:sz w:val="22"/>
          <w:szCs w:val="22"/>
        </w:rPr>
        <w:t>website</w:t>
      </w:r>
      <w:r w:rsidRPr="00213DF3">
        <w:rPr>
          <w:b w:val="0"/>
          <w:bCs w:val="0"/>
          <w:color w:val="auto"/>
          <w:sz w:val="22"/>
          <w:szCs w:val="22"/>
        </w:rPr>
        <w:t xml:space="preserve"> to answer the following questions about the MODIS sensor: </w:t>
      </w:r>
      <w:hyperlink r:id="rId9" w:history="1">
        <w:r w:rsidRPr="00213DF3">
          <w:rPr>
            <w:rStyle w:val="Hyperlink"/>
            <w:b w:val="0"/>
            <w:bCs w:val="0"/>
            <w:sz w:val="22"/>
            <w:szCs w:val="22"/>
          </w:rPr>
          <w:t>https://modis.gsfc.nasa.gov/about/specifications.php</w:t>
        </w:r>
      </w:hyperlink>
      <w:r>
        <w:t xml:space="preserve"> </w:t>
      </w:r>
    </w:p>
    <w:p w14:paraId="6A8FBA30" w14:textId="02FA0880" w:rsidR="00F624EC" w:rsidRPr="00213DF3" w:rsidRDefault="00213DF3" w:rsidP="00213DF3">
      <w:pPr>
        <w:pStyle w:val="LabHeader1"/>
        <w:numPr>
          <w:ilvl w:val="0"/>
          <w:numId w:val="6"/>
        </w:numPr>
        <w:rPr>
          <w:b w:val="0"/>
          <w:bCs w:val="0"/>
          <w:color w:val="auto"/>
          <w:sz w:val="22"/>
          <w:szCs w:val="22"/>
        </w:rPr>
      </w:pPr>
      <w:r w:rsidRPr="00213DF3">
        <w:rPr>
          <w:b w:val="0"/>
          <w:bCs w:val="0"/>
          <w:color w:val="auto"/>
          <w:sz w:val="22"/>
          <w:szCs w:val="22"/>
        </w:rPr>
        <w:t xml:space="preserve">How many bands does </w:t>
      </w:r>
      <w:r w:rsidR="00877F92">
        <w:rPr>
          <w:b w:val="0"/>
          <w:bCs w:val="0"/>
          <w:color w:val="auto"/>
          <w:sz w:val="22"/>
          <w:szCs w:val="22"/>
        </w:rPr>
        <w:t xml:space="preserve">the </w:t>
      </w:r>
      <w:r w:rsidRPr="00213DF3">
        <w:rPr>
          <w:b w:val="0"/>
          <w:bCs w:val="0"/>
          <w:color w:val="auto"/>
          <w:sz w:val="22"/>
          <w:szCs w:val="22"/>
        </w:rPr>
        <w:t>MODIS</w:t>
      </w:r>
      <w:r w:rsidR="00877F92">
        <w:rPr>
          <w:b w:val="0"/>
          <w:bCs w:val="0"/>
          <w:color w:val="auto"/>
          <w:sz w:val="22"/>
          <w:szCs w:val="22"/>
        </w:rPr>
        <w:t xml:space="preserve"> sensor</w:t>
      </w:r>
      <w:r w:rsidRPr="00213DF3">
        <w:rPr>
          <w:b w:val="0"/>
          <w:bCs w:val="0"/>
          <w:color w:val="auto"/>
          <w:sz w:val="22"/>
          <w:szCs w:val="22"/>
        </w:rPr>
        <w:t xml:space="preserve"> have in the SWIR range?</w:t>
      </w:r>
      <w:r>
        <w:rPr>
          <w:b w:val="0"/>
          <w:bCs w:val="0"/>
          <w:color w:val="auto"/>
          <w:sz w:val="22"/>
          <w:szCs w:val="22"/>
        </w:rPr>
        <w:t xml:space="preserve"> </w:t>
      </w:r>
      <w:r w:rsidRPr="00213DF3">
        <w:rPr>
          <w:b w:val="0"/>
          <w:bCs w:val="0"/>
          <w:color w:val="C00000"/>
          <w:sz w:val="22"/>
          <w:szCs w:val="22"/>
        </w:rPr>
        <w:t>(1 Point)</w:t>
      </w:r>
    </w:p>
    <w:p w14:paraId="7F5A5781" w14:textId="0CAF3C43" w:rsidR="00213DF3" w:rsidRPr="00213DF3" w:rsidRDefault="00213DF3" w:rsidP="00213DF3">
      <w:pPr>
        <w:pStyle w:val="LabHeader1"/>
        <w:numPr>
          <w:ilvl w:val="0"/>
          <w:numId w:val="6"/>
        </w:numPr>
        <w:rPr>
          <w:b w:val="0"/>
          <w:bCs w:val="0"/>
          <w:color w:val="auto"/>
          <w:sz w:val="22"/>
          <w:szCs w:val="22"/>
        </w:rPr>
      </w:pPr>
      <w:r w:rsidRPr="00213DF3">
        <w:rPr>
          <w:b w:val="0"/>
          <w:bCs w:val="0"/>
          <w:color w:val="auto"/>
          <w:sz w:val="22"/>
          <w:szCs w:val="22"/>
        </w:rPr>
        <w:t xml:space="preserve">How many bands does </w:t>
      </w:r>
      <w:r w:rsidR="00877F92">
        <w:rPr>
          <w:b w:val="0"/>
          <w:bCs w:val="0"/>
          <w:color w:val="auto"/>
          <w:sz w:val="22"/>
          <w:szCs w:val="22"/>
        </w:rPr>
        <w:t xml:space="preserve">the </w:t>
      </w:r>
      <w:r w:rsidRPr="00213DF3">
        <w:rPr>
          <w:b w:val="0"/>
          <w:bCs w:val="0"/>
          <w:color w:val="auto"/>
          <w:sz w:val="22"/>
          <w:szCs w:val="22"/>
        </w:rPr>
        <w:t>MODIS</w:t>
      </w:r>
      <w:r w:rsidR="00877F92">
        <w:rPr>
          <w:b w:val="0"/>
          <w:bCs w:val="0"/>
          <w:color w:val="auto"/>
          <w:sz w:val="22"/>
          <w:szCs w:val="22"/>
        </w:rPr>
        <w:t xml:space="preserve"> sensor</w:t>
      </w:r>
      <w:r w:rsidRPr="00213DF3">
        <w:rPr>
          <w:b w:val="0"/>
          <w:bCs w:val="0"/>
          <w:color w:val="auto"/>
          <w:sz w:val="22"/>
          <w:szCs w:val="22"/>
        </w:rPr>
        <w:t xml:space="preserve"> have in the NIR range?</w:t>
      </w:r>
      <w:r>
        <w:rPr>
          <w:b w:val="0"/>
          <w:bCs w:val="0"/>
          <w:color w:val="auto"/>
          <w:sz w:val="22"/>
          <w:szCs w:val="22"/>
        </w:rPr>
        <w:t xml:space="preserve"> </w:t>
      </w:r>
      <w:r w:rsidRPr="00213DF3">
        <w:rPr>
          <w:b w:val="0"/>
          <w:bCs w:val="0"/>
          <w:color w:val="C00000"/>
          <w:sz w:val="22"/>
          <w:szCs w:val="22"/>
        </w:rPr>
        <w:t>(1 Point)</w:t>
      </w:r>
    </w:p>
    <w:p w14:paraId="21480583" w14:textId="359AFE6C" w:rsidR="00213DF3" w:rsidRPr="00213DF3" w:rsidRDefault="00213DF3" w:rsidP="00F624EC">
      <w:pPr>
        <w:pStyle w:val="LabHeader1"/>
        <w:numPr>
          <w:ilvl w:val="0"/>
          <w:numId w:val="6"/>
        </w:numPr>
        <w:rPr>
          <w:b w:val="0"/>
          <w:bCs w:val="0"/>
          <w:color w:val="auto"/>
          <w:sz w:val="22"/>
          <w:szCs w:val="22"/>
        </w:rPr>
      </w:pPr>
      <w:r w:rsidRPr="00213DF3">
        <w:rPr>
          <w:b w:val="0"/>
          <w:bCs w:val="0"/>
          <w:color w:val="auto"/>
          <w:sz w:val="22"/>
          <w:szCs w:val="22"/>
        </w:rPr>
        <w:t>What is the range of spatial resolutions</w:t>
      </w:r>
      <w:r w:rsidR="00441A90">
        <w:rPr>
          <w:b w:val="0"/>
          <w:bCs w:val="0"/>
          <w:color w:val="auto"/>
          <w:sz w:val="22"/>
          <w:szCs w:val="22"/>
        </w:rPr>
        <w:t xml:space="preserve"> (i.e., cell sizes)</w:t>
      </w:r>
      <w:r w:rsidRPr="00213DF3">
        <w:rPr>
          <w:b w:val="0"/>
          <w:bCs w:val="0"/>
          <w:color w:val="auto"/>
          <w:sz w:val="22"/>
          <w:szCs w:val="22"/>
        </w:rPr>
        <w:t xml:space="preserve"> of the MODIS bands?</w:t>
      </w:r>
      <w:r>
        <w:rPr>
          <w:b w:val="0"/>
          <w:bCs w:val="0"/>
          <w:color w:val="auto"/>
          <w:sz w:val="22"/>
          <w:szCs w:val="22"/>
        </w:rPr>
        <w:t xml:space="preserve"> </w:t>
      </w:r>
      <w:r w:rsidRPr="00213DF3">
        <w:rPr>
          <w:b w:val="0"/>
          <w:bCs w:val="0"/>
          <w:color w:val="C00000"/>
          <w:sz w:val="22"/>
          <w:szCs w:val="22"/>
        </w:rPr>
        <w:t>(1 Point)</w:t>
      </w:r>
    </w:p>
    <w:p w14:paraId="4C7AD6E5" w14:textId="29374BB0" w:rsidR="00213DF3" w:rsidRDefault="00213DF3" w:rsidP="00213DF3">
      <w:pPr>
        <w:pStyle w:val="LabHeader1"/>
        <w:rPr>
          <w:b w:val="0"/>
          <w:bCs w:val="0"/>
          <w:sz w:val="22"/>
          <w:szCs w:val="22"/>
        </w:rPr>
      </w:pPr>
      <w:r w:rsidRPr="0073719C">
        <w:rPr>
          <w:b w:val="0"/>
          <w:bCs w:val="0"/>
          <w:color w:val="auto"/>
          <w:sz w:val="22"/>
          <w:szCs w:val="22"/>
        </w:rPr>
        <w:t xml:space="preserve">Use this </w:t>
      </w:r>
      <w:r w:rsidR="00877F92">
        <w:rPr>
          <w:b w:val="0"/>
          <w:bCs w:val="0"/>
          <w:color w:val="auto"/>
          <w:sz w:val="22"/>
          <w:szCs w:val="22"/>
        </w:rPr>
        <w:t xml:space="preserve">website </w:t>
      </w:r>
      <w:r w:rsidRPr="0073719C">
        <w:rPr>
          <w:b w:val="0"/>
          <w:bCs w:val="0"/>
          <w:color w:val="auto"/>
          <w:sz w:val="22"/>
          <w:szCs w:val="22"/>
        </w:rPr>
        <w:t xml:space="preserve">to answer the following questions about the proposed Landsat Next sensor: </w:t>
      </w:r>
      <w:hyperlink r:id="rId10" w:history="1">
        <w:r w:rsidRPr="00967993">
          <w:rPr>
            <w:rStyle w:val="Hyperlink"/>
            <w:b w:val="0"/>
            <w:bCs w:val="0"/>
            <w:sz w:val="22"/>
            <w:szCs w:val="22"/>
          </w:rPr>
          <w:t>https://www.usgs.gov/landsat-missions/landsat-next</w:t>
        </w:r>
      </w:hyperlink>
    </w:p>
    <w:p w14:paraId="2E2B87BF" w14:textId="2B2ACBA4" w:rsidR="00213DF3" w:rsidRDefault="00213DF3" w:rsidP="00213DF3">
      <w:pPr>
        <w:pStyle w:val="LabHeader1"/>
        <w:numPr>
          <w:ilvl w:val="0"/>
          <w:numId w:val="6"/>
        </w:numPr>
        <w:rPr>
          <w:b w:val="0"/>
          <w:bCs w:val="0"/>
          <w:color w:val="auto"/>
          <w:sz w:val="22"/>
          <w:szCs w:val="22"/>
        </w:rPr>
      </w:pPr>
      <w:r>
        <w:rPr>
          <w:b w:val="0"/>
          <w:bCs w:val="0"/>
          <w:color w:val="auto"/>
          <w:sz w:val="22"/>
          <w:szCs w:val="22"/>
        </w:rPr>
        <w:t>How many thermal bands will the proposed mission provide?</w:t>
      </w:r>
      <w:r w:rsidR="0073719C">
        <w:rPr>
          <w:b w:val="0"/>
          <w:bCs w:val="0"/>
          <w:color w:val="auto"/>
          <w:sz w:val="22"/>
          <w:szCs w:val="22"/>
        </w:rPr>
        <w:t xml:space="preserve"> </w:t>
      </w:r>
      <w:r w:rsidR="0073719C" w:rsidRPr="00213DF3">
        <w:rPr>
          <w:b w:val="0"/>
          <w:bCs w:val="0"/>
          <w:color w:val="C00000"/>
          <w:sz w:val="22"/>
          <w:szCs w:val="22"/>
        </w:rPr>
        <w:t>(1 Point)</w:t>
      </w:r>
    </w:p>
    <w:p w14:paraId="443A4FE1" w14:textId="5F565E58" w:rsidR="00213DF3" w:rsidRDefault="00213DF3" w:rsidP="00213DF3">
      <w:pPr>
        <w:pStyle w:val="LabHeader1"/>
        <w:numPr>
          <w:ilvl w:val="0"/>
          <w:numId w:val="6"/>
        </w:numPr>
        <w:rPr>
          <w:b w:val="0"/>
          <w:bCs w:val="0"/>
          <w:color w:val="auto"/>
          <w:sz w:val="22"/>
          <w:szCs w:val="22"/>
        </w:rPr>
      </w:pPr>
      <w:r>
        <w:rPr>
          <w:b w:val="0"/>
          <w:bCs w:val="0"/>
          <w:color w:val="auto"/>
          <w:sz w:val="22"/>
          <w:szCs w:val="22"/>
        </w:rPr>
        <w:t>What is the range of spatial resolutions</w:t>
      </w:r>
      <w:r w:rsidR="00441A90">
        <w:rPr>
          <w:b w:val="0"/>
          <w:bCs w:val="0"/>
          <w:color w:val="auto"/>
          <w:sz w:val="22"/>
          <w:szCs w:val="22"/>
        </w:rPr>
        <w:t xml:space="preserve"> (i.e., cell sizes)</w:t>
      </w:r>
      <w:r>
        <w:rPr>
          <w:b w:val="0"/>
          <w:bCs w:val="0"/>
          <w:color w:val="auto"/>
          <w:sz w:val="22"/>
          <w:szCs w:val="22"/>
        </w:rPr>
        <w:t xml:space="preserve"> of the</w:t>
      </w:r>
      <w:r w:rsidR="0073719C">
        <w:rPr>
          <w:b w:val="0"/>
          <w:bCs w:val="0"/>
          <w:color w:val="auto"/>
          <w:sz w:val="22"/>
          <w:szCs w:val="22"/>
        </w:rPr>
        <w:t xml:space="preserve"> proposed bands? </w:t>
      </w:r>
      <w:r w:rsidR="0073719C" w:rsidRPr="00213DF3">
        <w:rPr>
          <w:b w:val="0"/>
          <w:bCs w:val="0"/>
          <w:color w:val="C00000"/>
          <w:sz w:val="22"/>
          <w:szCs w:val="22"/>
        </w:rPr>
        <w:t>(1 Point)</w:t>
      </w:r>
    </w:p>
    <w:p w14:paraId="01DB0760" w14:textId="5DAEADC4" w:rsidR="0073719C" w:rsidRDefault="0073719C" w:rsidP="00213DF3">
      <w:pPr>
        <w:pStyle w:val="LabHeader1"/>
        <w:numPr>
          <w:ilvl w:val="0"/>
          <w:numId w:val="6"/>
        </w:numPr>
        <w:rPr>
          <w:b w:val="0"/>
          <w:bCs w:val="0"/>
          <w:color w:val="auto"/>
          <w:sz w:val="22"/>
          <w:szCs w:val="22"/>
        </w:rPr>
      </w:pPr>
      <w:r>
        <w:rPr>
          <w:b w:val="0"/>
          <w:bCs w:val="0"/>
          <w:color w:val="auto"/>
          <w:sz w:val="22"/>
          <w:szCs w:val="22"/>
        </w:rPr>
        <w:t xml:space="preserve">What are the primary uses of the red edge bands? </w:t>
      </w:r>
      <w:r w:rsidRPr="00213DF3">
        <w:rPr>
          <w:b w:val="0"/>
          <w:bCs w:val="0"/>
          <w:color w:val="C00000"/>
          <w:sz w:val="22"/>
          <w:szCs w:val="22"/>
        </w:rPr>
        <w:t>(1 Point)</w:t>
      </w:r>
    </w:p>
    <w:p w14:paraId="1D8F3036" w14:textId="05AC36FB" w:rsidR="0073719C" w:rsidRDefault="00877F92" w:rsidP="00213DF3">
      <w:pPr>
        <w:pStyle w:val="LabHeader1"/>
        <w:numPr>
          <w:ilvl w:val="0"/>
          <w:numId w:val="6"/>
        </w:numPr>
        <w:rPr>
          <w:b w:val="0"/>
          <w:bCs w:val="0"/>
          <w:color w:val="auto"/>
          <w:sz w:val="22"/>
          <w:szCs w:val="22"/>
        </w:rPr>
      </w:pPr>
      <w:r>
        <w:rPr>
          <w:b w:val="0"/>
          <w:bCs w:val="0"/>
          <w:color w:val="auto"/>
          <w:sz w:val="22"/>
          <w:szCs w:val="22"/>
        </w:rPr>
        <w:t>What</w:t>
      </w:r>
      <w:r w:rsidR="0073719C">
        <w:rPr>
          <w:b w:val="0"/>
          <w:bCs w:val="0"/>
          <w:color w:val="auto"/>
          <w:sz w:val="22"/>
          <w:szCs w:val="22"/>
        </w:rPr>
        <w:t xml:space="preserve"> are some of the proposed uses of the thermal bands? </w:t>
      </w:r>
      <w:r w:rsidR="0073719C" w:rsidRPr="00213DF3">
        <w:rPr>
          <w:b w:val="0"/>
          <w:bCs w:val="0"/>
          <w:color w:val="C00000"/>
          <w:sz w:val="22"/>
          <w:szCs w:val="22"/>
        </w:rPr>
        <w:t>(1 Point)</w:t>
      </w:r>
    </w:p>
    <w:p w14:paraId="64C981DF" w14:textId="60D05EDF" w:rsidR="0073719C" w:rsidRPr="0073719C" w:rsidRDefault="0073719C" w:rsidP="0073719C">
      <w:pPr>
        <w:pStyle w:val="LabHeader1"/>
        <w:numPr>
          <w:ilvl w:val="0"/>
          <w:numId w:val="6"/>
        </w:numPr>
        <w:rPr>
          <w:b w:val="0"/>
          <w:bCs w:val="0"/>
          <w:color w:val="auto"/>
          <w:sz w:val="22"/>
          <w:szCs w:val="22"/>
        </w:rPr>
      </w:pPr>
      <w:r>
        <w:rPr>
          <w:b w:val="0"/>
          <w:bCs w:val="0"/>
          <w:color w:val="auto"/>
          <w:sz w:val="22"/>
          <w:szCs w:val="22"/>
        </w:rPr>
        <w:t xml:space="preserve">What is the proposed revisit time for the mission and how does this compare to Landsat 8 and 9? </w:t>
      </w:r>
      <w:r w:rsidRPr="00213DF3">
        <w:rPr>
          <w:b w:val="0"/>
          <w:bCs w:val="0"/>
          <w:color w:val="C00000"/>
          <w:sz w:val="22"/>
          <w:szCs w:val="22"/>
        </w:rPr>
        <w:t>(1</w:t>
      </w:r>
      <w:r w:rsidRPr="0073719C">
        <w:rPr>
          <w:b w:val="0"/>
          <w:bCs w:val="0"/>
          <w:color w:val="C00000"/>
          <w:sz w:val="22"/>
          <w:szCs w:val="22"/>
        </w:rPr>
        <w:t xml:space="preserve"> Point)</w:t>
      </w:r>
    </w:p>
    <w:p w14:paraId="5BE36F1E" w14:textId="560B2407" w:rsidR="0073719C" w:rsidRDefault="0073719C" w:rsidP="0073719C">
      <w:pPr>
        <w:pStyle w:val="LabHeader1"/>
        <w:rPr>
          <w:b w:val="0"/>
          <w:bCs w:val="0"/>
          <w:color w:val="auto"/>
          <w:sz w:val="22"/>
          <w:szCs w:val="22"/>
        </w:rPr>
      </w:pPr>
      <w:r w:rsidRPr="0073719C">
        <w:rPr>
          <w:b w:val="0"/>
          <w:bCs w:val="0"/>
          <w:color w:val="auto"/>
          <w:sz w:val="22"/>
          <w:szCs w:val="22"/>
        </w:rPr>
        <w:t xml:space="preserve">Use this </w:t>
      </w:r>
      <w:r w:rsidR="00877F92">
        <w:rPr>
          <w:b w:val="0"/>
          <w:bCs w:val="0"/>
          <w:color w:val="auto"/>
          <w:sz w:val="22"/>
          <w:szCs w:val="22"/>
        </w:rPr>
        <w:t>website</w:t>
      </w:r>
      <w:r w:rsidRPr="0073719C">
        <w:rPr>
          <w:b w:val="0"/>
          <w:bCs w:val="0"/>
          <w:color w:val="auto"/>
          <w:sz w:val="22"/>
          <w:szCs w:val="22"/>
        </w:rPr>
        <w:t xml:space="preserve"> t</w:t>
      </w:r>
      <w:r>
        <w:rPr>
          <w:b w:val="0"/>
          <w:bCs w:val="0"/>
          <w:color w:val="auto"/>
          <w:sz w:val="22"/>
          <w:szCs w:val="22"/>
        </w:rPr>
        <w:t xml:space="preserve">o answer the following questions about the </w:t>
      </w:r>
      <w:proofErr w:type="spellStart"/>
      <w:r>
        <w:rPr>
          <w:b w:val="0"/>
          <w:bCs w:val="0"/>
          <w:color w:val="auto"/>
          <w:sz w:val="22"/>
          <w:szCs w:val="22"/>
        </w:rPr>
        <w:t>PlanetScope</w:t>
      </w:r>
      <w:proofErr w:type="spellEnd"/>
      <w:r>
        <w:rPr>
          <w:b w:val="0"/>
          <w:bCs w:val="0"/>
          <w:color w:val="auto"/>
          <w:sz w:val="22"/>
          <w:szCs w:val="22"/>
        </w:rPr>
        <w:t xml:space="preserve"> constellation: </w:t>
      </w:r>
      <w:hyperlink r:id="rId11" w:history="1">
        <w:r w:rsidRPr="00967993">
          <w:rPr>
            <w:rStyle w:val="Hyperlink"/>
            <w:b w:val="0"/>
            <w:bCs w:val="0"/>
            <w:sz w:val="22"/>
            <w:szCs w:val="22"/>
          </w:rPr>
          <w:t>https://docs.sentinel-hub.com/api/latest/data/planet/planet-scope/</w:t>
        </w:r>
      </w:hyperlink>
    </w:p>
    <w:p w14:paraId="300BD2E4" w14:textId="627AD185" w:rsidR="0073719C" w:rsidRDefault="0073719C" w:rsidP="0073719C">
      <w:pPr>
        <w:pStyle w:val="LabHeader1"/>
        <w:numPr>
          <w:ilvl w:val="0"/>
          <w:numId w:val="6"/>
        </w:numPr>
        <w:rPr>
          <w:b w:val="0"/>
          <w:bCs w:val="0"/>
          <w:color w:val="auto"/>
          <w:sz w:val="22"/>
          <w:szCs w:val="22"/>
        </w:rPr>
      </w:pPr>
      <w:r>
        <w:rPr>
          <w:b w:val="0"/>
          <w:bCs w:val="0"/>
          <w:color w:val="auto"/>
          <w:sz w:val="22"/>
          <w:szCs w:val="22"/>
        </w:rPr>
        <w:t xml:space="preserve">What bands do these </w:t>
      </w:r>
      <w:r w:rsidR="006C1093">
        <w:rPr>
          <w:b w:val="0"/>
          <w:bCs w:val="0"/>
          <w:color w:val="auto"/>
          <w:sz w:val="22"/>
          <w:szCs w:val="22"/>
        </w:rPr>
        <w:t>sensors provide and what is the range of spatial resolutions</w:t>
      </w:r>
      <w:r w:rsidR="00441A90">
        <w:rPr>
          <w:b w:val="0"/>
          <w:bCs w:val="0"/>
          <w:color w:val="auto"/>
          <w:sz w:val="22"/>
          <w:szCs w:val="22"/>
        </w:rPr>
        <w:t xml:space="preserve"> (i.e., cell sizes)</w:t>
      </w:r>
      <w:r w:rsidR="00311AFA">
        <w:rPr>
          <w:b w:val="0"/>
          <w:bCs w:val="0"/>
          <w:color w:val="auto"/>
          <w:sz w:val="22"/>
          <w:szCs w:val="22"/>
        </w:rPr>
        <w:t xml:space="preserve"> of the provided bands</w:t>
      </w:r>
      <w:r w:rsidR="006C1093">
        <w:rPr>
          <w:b w:val="0"/>
          <w:bCs w:val="0"/>
          <w:color w:val="auto"/>
          <w:sz w:val="22"/>
          <w:szCs w:val="22"/>
        </w:rPr>
        <w:t xml:space="preserve">? </w:t>
      </w:r>
      <w:r w:rsidR="006C1093" w:rsidRPr="00213DF3">
        <w:rPr>
          <w:b w:val="0"/>
          <w:bCs w:val="0"/>
          <w:color w:val="C00000"/>
          <w:sz w:val="22"/>
          <w:szCs w:val="22"/>
        </w:rPr>
        <w:t>(1</w:t>
      </w:r>
      <w:r w:rsidR="006C1093" w:rsidRPr="0073719C">
        <w:rPr>
          <w:b w:val="0"/>
          <w:bCs w:val="0"/>
          <w:color w:val="C00000"/>
          <w:sz w:val="22"/>
          <w:szCs w:val="22"/>
        </w:rPr>
        <w:t xml:space="preserve"> Point)</w:t>
      </w:r>
    </w:p>
    <w:p w14:paraId="52F30BAF" w14:textId="1958D73B" w:rsidR="006C1093" w:rsidRPr="0073719C" w:rsidRDefault="006C1093" w:rsidP="0073719C">
      <w:pPr>
        <w:pStyle w:val="LabHeader1"/>
        <w:numPr>
          <w:ilvl w:val="0"/>
          <w:numId w:val="6"/>
        </w:numPr>
        <w:rPr>
          <w:b w:val="0"/>
          <w:bCs w:val="0"/>
          <w:color w:val="auto"/>
          <w:sz w:val="22"/>
          <w:szCs w:val="22"/>
        </w:rPr>
      </w:pPr>
      <w:r>
        <w:rPr>
          <w:b w:val="0"/>
          <w:bCs w:val="0"/>
          <w:color w:val="auto"/>
          <w:sz w:val="22"/>
          <w:szCs w:val="22"/>
        </w:rPr>
        <w:t xml:space="preserve">What is the return interval? </w:t>
      </w:r>
      <w:r w:rsidRPr="00213DF3">
        <w:rPr>
          <w:b w:val="0"/>
          <w:bCs w:val="0"/>
          <w:color w:val="C00000"/>
          <w:sz w:val="22"/>
          <w:szCs w:val="22"/>
        </w:rPr>
        <w:t>(1</w:t>
      </w:r>
      <w:r w:rsidRPr="0073719C">
        <w:rPr>
          <w:b w:val="0"/>
          <w:bCs w:val="0"/>
          <w:color w:val="C00000"/>
          <w:sz w:val="22"/>
          <w:szCs w:val="22"/>
        </w:rPr>
        <w:t xml:space="preserve"> Point)</w:t>
      </w:r>
    </w:p>
    <w:p w14:paraId="34D47BDC" w14:textId="77777777" w:rsidR="0073719C" w:rsidRPr="0073719C" w:rsidRDefault="0073719C" w:rsidP="0073719C">
      <w:pPr>
        <w:pStyle w:val="LabHeader1"/>
        <w:rPr>
          <w:b w:val="0"/>
          <w:bCs w:val="0"/>
          <w:color w:val="auto"/>
          <w:sz w:val="22"/>
          <w:szCs w:val="22"/>
        </w:rPr>
      </w:pPr>
    </w:p>
    <w:p w14:paraId="445FEF1D" w14:textId="77777777" w:rsidR="006C1093" w:rsidRDefault="006C1093" w:rsidP="00213DF3">
      <w:pPr>
        <w:pStyle w:val="LabHeader1"/>
      </w:pPr>
    </w:p>
    <w:p w14:paraId="540A28D6" w14:textId="77777777" w:rsidR="006C1093" w:rsidRDefault="006C1093" w:rsidP="00213DF3">
      <w:pPr>
        <w:pStyle w:val="LabHeader1"/>
      </w:pPr>
    </w:p>
    <w:p w14:paraId="79A6E37C" w14:textId="0DC9E1E6" w:rsidR="006C1093" w:rsidRDefault="006C1093" w:rsidP="00213DF3">
      <w:pPr>
        <w:pStyle w:val="LabHeader1"/>
      </w:pPr>
    </w:p>
    <w:p w14:paraId="14EBEB55" w14:textId="39AFC6E3" w:rsidR="00311AFA" w:rsidRDefault="00311AFA" w:rsidP="00213DF3">
      <w:pPr>
        <w:pStyle w:val="LabHeader1"/>
      </w:pPr>
    </w:p>
    <w:p w14:paraId="276DD659" w14:textId="77777777" w:rsidR="00311AFA" w:rsidRDefault="00311AFA" w:rsidP="00213DF3">
      <w:pPr>
        <w:pStyle w:val="LabHeader1"/>
      </w:pPr>
    </w:p>
    <w:p w14:paraId="3DC2742F" w14:textId="77777777" w:rsidR="006C1093" w:rsidRDefault="006C1093" w:rsidP="00213DF3">
      <w:pPr>
        <w:pStyle w:val="LabHeader1"/>
      </w:pPr>
    </w:p>
    <w:p w14:paraId="7FC09D19" w14:textId="77777777" w:rsidR="006C1093" w:rsidRDefault="006C1093" w:rsidP="00213DF3">
      <w:pPr>
        <w:pStyle w:val="LabHeader1"/>
      </w:pPr>
    </w:p>
    <w:p w14:paraId="0FFF1D9D" w14:textId="77777777" w:rsidR="006C1093" w:rsidRDefault="006C1093" w:rsidP="00213DF3">
      <w:pPr>
        <w:pStyle w:val="LabHeader1"/>
      </w:pPr>
    </w:p>
    <w:p w14:paraId="64AA5298" w14:textId="77777777" w:rsidR="006C1093" w:rsidRDefault="006C1093" w:rsidP="00213DF3">
      <w:pPr>
        <w:pStyle w:val="LabHeader1"/>
      </w:pPr>
    </w:p>
    <w:p w14:paraId="2D6E6003" w14:textId="491FD139" w:rsidR="00F624EC" w:rsidRPr="006C1093" w:rsidRDefault="00F624EC" w:rsidP="00213DF3">
      <w:pPr>
        <w:pStyle w:val="LabHeader1"/>
      </w:pPr>
      <w:r>
        <w:lastRenderedPageBreak/>
        <w:t>Activity 4: Contrast Enhancement</w:t>
      </w:r>
    </w:p>
    <w:p w14:paraId="6D512C95" w14:textId="1228F8A0" w:rsidR="00F624EC" w:rsidRDefault="00311AFA" w:rsidP="00F624EC">
      <w:pPr>
        <w:pStyle w:val="LabHeader1"/>
        <w:rPr>
          <w:b w:val="0"/>
          <w:bCs w:val="0"/>
          <w:color w:val="auto"/>
          <w:sz w:val="22"/>
          <w:szCs w:val="22"/>
        </w:rPr>
      </w:pPr>
      <w:r>
        <w:rPr>
          <w:b w:val="0"/>
          <w:bCs w:val="0"/>
          <w:color w:val="auto"/>
          <w:sz w:val="22"/>
          <w:szCs w:val="22"/>
        </w:rPr>
        <w:t>You have been provide with an Excel Spreadsheet (</w:t>
      </w:r>
      <w:r w:rsidRPr="00663F76">
        <w:rPr>
          <w:color w:val="auto"/>
          <w:sz w:val="22"/>
          <w:szCs w:val="22"/>
        </w:rPr>
        <w:t>contrastStretch.xlsx</w:t>
      </w:r>
      <w:r>
        <w:rPr>
          <w:b w:val="0"/>
          <w:bCs w:val="0"/>
          <w:color w:val="auto"/>
          <w:sz w:val="22"/>
          <w:szCs w:val="22"/>
        </w:rPr>
        <w:t xml:space="preserve">) that contains the following sheets: original, </w:t>
      </w:r>
      <w:proofErr w:type="spellStart"/>
      <w:r>
        <w:rPr>
          <w:b w:val="0"/>
          <w:bCs w:val="0"/>
          <w:color w:val="auto"/>
          <w:sz w:val="22"/>
          <w:szCs w:val="22"/>
        </w:rPr>
        <w:t>toLinear</w:t>
      </w:r>
      <w:proofErr w:type="spellEnd"/>
      <w:r>
        <w:rPr>
          <w:b w:val="0"/>
          <w:bCs w:val="0"/>
          <w:color w:val="auto"/>
          <w:sz w:val="22"/>
          <w:szCs w:val="22"/>
        </w:rPr>
        <w:t xml:space="preserve">, to1SD, </w:t>
      </w:r>
      <w:r w:rsidR="00663F76">
        <w:rPr>
          <w:b w:val="0"/>
          <w:bCs w:val="0"/>
          <w:color w:val="auto"/>
          <w:sz w:val="22"/>
          <w:szCs w:val="22"/>
        </w:rPr>
        <w:t xml:space="preserve">and </w:t>
      </w:r>
      <w:r>
        <w:rPr>
          <w:b w:val="0"/>
          <w:bCs w:val="0"/>
          <w:color w:val="auto"/>
          <w:sz w:val="22"/>
          <w:szCs w:val="22"/>
        </w:rPr>
        <w:t>to2PClip. In the original sheet, each pixel holds a digital number (DN) value corresponding to a 10 m spatial resolution near infrared c</w:t>
      </w:r>
      <w:r w:rsidR="00441A90">
        <w:rPr>
          <w:b w:val="0"/>
          <w:bCs w:val="0"/>
          <w:color w:val="auto"/>
          <w:sz w:val="22"/>
          <w:szCs w:val="22"/>
        </w:rPr>
        <w:t>hannel</w:t>
      </w:r>
      <w:r>
        <w:rPr>
          <w:b w:val="0"/>
          <w:bCs w:val="0"/>
          <w:color w:val="auto"/>
          <w:sz w:val="22"/>
          <w:szCs w:val="22"/>
        </w:rPr>
        <w:t xml:space="preserve"> from the Sentinel-2 Multispectral Instrument</w:t>
      </w:r>
      <w:r w:rsidR="00441A90">
        <w:rPr>
          <w:b w:val="0"/>
          <w:bCs w:val="0"/>
          <w:color w:val="auto"/>
          <w:sz w:val="22"/>
          <w:szCs w:val="22"/>
        </w:rPr>
        <w:t xml:space="preserve"> (MSI)</w:t>
      </w:r>
      <w:r>
        <w:rPr>
          <w:b w:val="0"/>
          <w:bCs w:val="0"/>
          <w:color w:val="auto"/>
          <w:sz w:val="22"/>
          <w:szCs w:val="22"/>
        </w:rPr>
        <w:t xml:space="preserve">. A color ramp has been applied to the cells </w:t>
      </w:r>
      <w:r w:rsidR="00663F76">
        <w:rPr>
          <w:b w:val="0"/>
          <w:bCs w:val="0"/>
          <w:color w:val="auto"/>
          <w:sz w:val="22"/>
          <w:szCs w:val="22"/>
        </w:rPr>
        <w:t>t</w:t>
      </w:r>
      <w:r>
        <w:rPr>
          <w:b w:val="0"/>
          <w:bCs w:val="0"/>
          <w:color w:val="auto"/>
          <w:sz w:val="22"/>
          <w:szCs w:val="22"/>
        </w:rPr>
        <w:t xml:space="preserve">o generate a grayscale image. </w:t>
      </w:r>
    </w:p>
    <w:p w14:paraId="6A90EC88" w14:textId="592D5CE7" w:rsidR="00311AFA" w:rsidRDefault="00311AFA" w:rsidP="00F624EC">
      <w:pPr>
        <w:pStyle w:val="LabHeader1"/>
        <w:rPr>
          <w:b w:val="0"/>
          <w:bCs w:val="0"/>
          <w:color w:val="auto"/>
          <w:sz w:val="22"/>
          <w:szCs w:val="22"/>
        </w:rPr>
      </w:pPr>
      <w:r>
        <w:rPr>
          <w:b w:val="0"/>
          <w:bCs w:val="0"/>
          <w:color w:val="auto"/>
          <w:sz w:val="22"/>
          <w:szCs w:val="22"/>
        </w:rPr>
        <w:t>The cells values have been copied into the other t</w:t>
      </w:r>
      <w:r w:rsidR="00663F76">
        <w:rPr>
          <w:b w:val="0"/>
          <w:bCs w:val="0"/>
          <w:color w:val="auto"/>
          <w:sz w:val="22"/>
          <w:szCs w:val="22"/>
        </w:rPr>
        <w:t>hree</w:t>
      </w:r>
      <w:r>
        <w:rPr>
          <w:b w:val="0"/>
          <w:bCs w:val="0"/>
          <w:color w:val="auto"/>
          <w:sz w:val="22"/>
          <w:szCs w:val="22"/>
        </w:rPr>
        <w:t xml:space="preserve"> sheets. Your tasks is to modify these cell values using different contrast stretch methods. This will require calculating statistics from the cells in the original sheet and using these values, the copied cell values, and contrast enhancement equations</w:t>
      </w:r>
      <w:r w:rsidR="00663F76">
        <w:rPr>
          <w:b w:val="0"/>
          <w:bCs w:val="0"/>
          <w:color w:val="auto"/>
          <w:sz w:val="22"/>
          <w:szCs w:val="22"/>
        </w:rPr>
        <w:t xml:space="preserve"> to</w:t>
      </w:r>
      <w:r>
        <w:rPr>
          <w:b w:val="0"/>
          <w:bCs w:val="0"/>
          <w:color w:val="auto"/>
          <w:sz w:val="22"/>
          <w:szCs w:val="22"/>
        </w:rPr>
        <w:t xml:space="preserve"> modify the DN values in the other sheets. </w:t>
      </w:r>
    </w:p>
    <w:p w14:paraId="4FFCE129" w14:textId="198CB9D0" w:rsidR="00311AFA" w:rsidRDefault="00311AFA" w:rsidP="00F624EC">
      <w:pPr>
        <w:pStyle w:val="LabHeader1"/>
        <w:rPr>
          <w:b w:val="0"/>
          <w:bCs w:val="0"/>
          <w:color w:val="auto"/>
          <w:sz w:val="22"/>
          <w:szCs w:val="22"/>
        </w:rPr>
      </w:pPr>
      <w:r w:rsidRPr="00663F76">
        <w:rPr>
          <w:color w:val="auto"/>
          <w:sz w:val="22"/>
          <w:szCs w:val="22"/>
        </w:rPr>
        <w:t>Task 1:</w:t>
      </w:r>
      <w:r>
        <w:rPr>
          <w:b w:val="0"/>
          <w:bCs w:val="0"/>
          <w:color w:val="auto"/>
          <w:sz w:val="22"/>
          <w:szCs w:val="22"/>
        </w:rPr>
        <w:t xml:space="preserve"> Convert the DN values represented in the </w:t>
      </w:r>
      <w:proofErr w:type="spellStart"/>
      <w:r>
        <w:rPr>
          <w:b w:val="0"/>
          <w:bCs w:val="0"/>
          <w:color w:val="auto"/>
          <w:sz w:val="22"/>
          <w:szCs w:val="22"/>
        </w:rPr>
        <w:t>toLinear</w:t>
      </w:r>
      <w:proofErr w:type="spellEnd"/>
      <w:r>
        <w:rPr>
          <w:b w:val="0"/>
          <w:bCs w:val="0"/>
          <w:color w:val="auto"/>
          <w:sz w:val="22"/>
          <w:szCs w:val="22"/>
        </w:rPr>
        <w:t xml:space="preserve"> sheet using a linear transformation. The largest value should be scaled to 255 and the lowest value should be scaled to 0. </w:t>
      </w:r>
      <w:r w:rsidR="00663F76" w:rsidRPr="00663F76">
        <w:rPr>
          <w:b w:val="0"/>
          <w:bCs w:val="0"/>
          <w:color w:val="C00000"/>
          <w:sz w:val="22"/>
          <w:szCs w:val="22"/>
        </w:rPr>
        <w:t>(2 Points)</w:t>
      </w:r>
    </w:p>
    <w:p w14:paraId="48C8F1B5" w14:textId="05A179EB" w:rsidR="00311AFA" w:rsidRDefault="00311AFA" w:rsidP="00F624EC">
      <w:pPr>
        <w:pStyle w:val="LabHeader1"/>
        <w:rPr>
          <w:b w:val="0"/>
          <w:bCs w:val="0"/>
          <w:color w:val="auto"/>
          <w:sz w:val="22"/>
          <w:szCs w:val="22"/>
        </w:rPr>
      </w:pPr>
      <w:r w:rsidRPr="00663F76">
        <w:rPr>
          <w:color w:val="auto"/>
          <w:sz w:val="22"/>
          <w:szCs w:val="22"/>
        </w:rPr>
        <w:t>Task 2:</w:t>
      </w:r>
      <w:r w:rsidRPr="00663F76">
        <w:rPr>
          <w:b w:val="0"/>
          <w:bCs w:val="0"/>
          <w:color w:val="auto"/>
          <w:sz w:val="22"/>
          <w:szCs w:val="22"/>
        </w:rPr>
        <w:t xml:space="preserve"> </w:t>
      </w:r>
      <w:r>
        <w:rPr>
          <w:b w:val="0"/>
          <w:bCs w:val="0"/>
          <w:color w:val="auto"/>
          <w:sz w:val="22"/>
          <w:szCs w:val="22"/>
        </w:rPr>
        <w:t xml:space="preserve">Convert the DN values represented in the to1SD sheet using a 1 standard deviation stretch. Small values that are less more than </w:t>
      </w:r>
      <w:r w:rsidR="00663F76">
        <w:rPr>
          <w:b w:val="0"/>
          <w:bCs w:val="0"/>
          <w:color w:val="auto"/>
          <w:sz w:val="22"/>
          <w:szCs w:val="22"/>
        </w:rPr>
        <w:t>1</w:t>
      </w:r>
      <w:r>
        <w:rPr>
          <w:b w:val="0"/>
          <w:bCs w:val="0"/>
          <w:color w:val="auto"/>
          <w:sz w:val="22"/>
          <w:szCs w:val="22"/>
        </w:rPr>
        <w:t xml:space="preserve"> standard deviation from the  mean should be scaled to 0. Large values that are more than </w:t>
      </w:r>
      <w:r w:rsidR="00663F76">
        <w:rPr>
          <w:b w:val="0"/>
          <w:bCs w:val="0"/>
          <w:color w:val="auto"/>
          <w:sz w:val="22"/>
          <w:szCs w:val="22"/>
        </w:rPr>
        <w:t>1</w:t>
      </w:r>
      <w:r>
        <w:rPr>
          <w:b w:val="0"/>
          <w:bCs w:val="0"/>
          <w:color w:val="auto"/>
          <w:sz w:val="22"/>
          <w:szCs w:val="22"/>
        </w:rPr>
        <w:t xml:space="preserve"> standard deviation from the mean should be scaled to 255. All other values should be scaled linearly from </w:t>
      </w:r>
      <w:r w:rsidR="00663F76">
        <w:rPr>
          <w:b w:val="0"/>
          <w:bCs w:val="0"/>
          <w:color w:val="auto"/>
          <w:sz w:val="22"/>
          <w:szCs w:val="22"/>
        </w:rPr>
        <w:t>0</w:t>
      </w:r>
      <w:r>
        <w:rPr>
          <w:b w:val="0"/>
          <w:bCs w:val="0"/>
          <w:color w:val="auto"/>
          <w:sz w:val="22"/>
          <w:szCs w:val="22"/>
        </w:rPr>
        <w:t xml:space="preserve"> to 255. </w:t>
      </w:r>
      <w:r w:rsidR="00663F76" w:rsidRPr="00663F76">
        <w:rPr>
          <w:b w:val="0"/>
          <w:bCs w:val="0"/>
          <w:color w:val="C00000"/>
          <w:sz w:val="22"/>
          <w:szCs w:val="22"/>
        </w:rPr>
        <w:t>(</w:t>
      </w:r>
      <w:r w:rsidR="00663F76">
        <w:rPr>
          <w:b w:val="0"/>
          <w:bCs w:val="0"/>
          <w:color w:val="C00000"/>
          <w:sz w:val="22"/>
          <w:szCs w:val="22"/>
        </w:rPr>
        <w:t>4</w:t>
      </w:r>
      <w:r w:rsidR="00663F76" w:rsidRPr="00663F76">
        <w:rPr>
          <w:b w:val="0"/>
          <w:bCs w:val="0"/>
          <w:color w:val="C00000"/>
          <w:sz w:val="22"/>
          <w:szCs w:val="22"/>
        </w:rPr>
        <w:t xml:space="preserve"> Points)</w:t>
      </w:r>
    </w:p>
    <w:p w14:paraId="627233A5" w14:textId="7F51F1D0" w:rsidR="00311AFA" w:rsidRDefault="00311AFA" w:rsidP="00F624EC">
      <w:pPr>
        <w:pStyle w:val="LabHeader1"/>
        <w:rPr>
          <w:b w:val="0"/>
          <w:bCs w:val="0"/>
          <w:color w:val="auto"/>
          <w:sz w:val="22"/>
          <w:szCs w:val="22"/>
        </w:rPr>
      </w:pPr>
      <w:r w:rsidRPr="00663F76">
        <w:rPr>
          <w:color w:val="auto"/>
          <w:sz w:val="22"/>
          <w:szCs w:val="22"/>
        </w:rPr>
        <w:t>Task 3:</w:t>
      </w:r>
      <w:r>
        <w:rPr>
          <w:b w:val="0"/>
          <w:bCs w:val="0"/>
          <w:color w:val="auto"/>
          <w:sz w:val="22"/>
          <w:szCs w:val="22"/>
        </w:rPr>
        <w:t xml:space="preserve"> Convert the DN values represented in the to2PClip </w:t>
      </w:r>
      <w:r w:rsidR="00663F76">
        <w:rPr>
          <w:b w:val="0"/>
          <w:bCs w:val="0"/>
          <w:color w:val="auto"/>
          <w:sz w:val="22"/>
          <w:szCs w:val="22"/>
        </w:rPr>
        <w:t xml:space="preserve">using a 2% clip stretch. The highest 2% of values should be scaled to 255 while the lowest 2% should be scaled to 0. All other values should be linearly scaled from 0 to 255. </w:t>
      </w:r>
      <w:r w:rsidR="00663F76" w:rsidRPr="00663F76">
        <w:rPr>
          <w:b w:val="0"/>
          <w:bCs w:val="0"/>
          <w:color w:val="C00000"/>
          <w:sz w:val="22"/>
          <w:szCs w:val="22"/>
        </w:rPr>
        <w:t>(</w:t>
      </w:r>
      <w:r w:rsidR="00663F76">
        <w:rPr>
          <w:b w:val="0"/>
          <w:bCs w:val="0"/>
          <w:color w:val="C00000"/>
          <w:sz w:val="22"/>
          <w:szCs w:val="22"/>
        </w:rPr>
        <w:t>4</w:t>
      </w:r>
      <w:r w:rsidR="00663F76" w:rsidRPr="00663F76">
        <w:rPr>
          <w:b w:val="0"/>
          <w:bCs w:val="0"/>
          <w:color w:val="C00000"/>
          <w:sz w:val="22"/>
          <w:szCs w:val="22"/>
        </w:rPr>
        <w:t xml:space="preserve"> Points)</w:t>
      </w:r>
    </w:p>
    <w:p w14:paraId="74B501AC" w14:textId="6F3AB7D7" w:rsidR="00663F76" w:rsidRPr="00663F76" w:rsidRDefault="00663F76" w:rsidP="00F624EC">
      <w:pPr>
        <w:pStyle w:val="LabHeader1"/>
        <w:rPr>
          <w:b w:val="0"/>
          <w:bCs w:val="0"/>
          <w:color w:val="C00000"/>
          <w:sz w:val="22"/>
          <w:szCs w:val="22"/>
        </w:rPr>
      </w:pPr>
      <w:r w:rsidRPr="00663F76">
        <w:rPr>
          <w:b w:val="0"/>
          <w:bCs w:val="0"/>
          <w:color w:val="C00000"/>
          <w:sz w:val="22"/>
          <w:szCs w:val="22"/>
        </w:rPr>
        <w:t xml:space="preserve">Deliver the edited Excel file with the DN values in the sheets modified as specified above. </w:t>
      </w:r>
    </w:p>
    <w:p w14:paraId="38EF6A53" w14:textId="53CEB390" w:rsidR="00663F76" w:rsidRDefault="00663F76" w:rsidP="00F624EC">
      <w:pPr>
        <w:pStyle w:val="LabHeader1"/>
        <w:rPr>
          <w:b w:val="0"/>
          <w:bCs w:val="0"/>
          <w:color w:val="auto"/>
          <w:sz w:val="22"/>
          <w:szCs w:val="22"/>
        </w:rPr>
      </w:pPr>
    </w:p>
    <w:p w14:paraId="3BCB8B1B" w14:textId="0AA464F3" w:rsidR="00663F76" w:rsidRDefault="00663F76" w:rsidP="00F624EC">
      <w:pPr>
        <w:pStyle w:val="LabHeader1"/>
        <w:rPr>
          <w:b w:val="0"/>
          <w:bCs w:val="0"/>
          <w:color w:val="auto"/>
          <w:sz w:val="22"/>
          <w:szCs w:val="22"/>
        </w:rPr>
      </w:pPr>
    </w:p>
    <w:p w14:paraId="5FC18575" w14:textId="1E29C8C6" w:rsidR="00663F76" w:rsidRDefault="00663F76" w:rsidP="00F624EC">
      <w:pPr>
        <w:pStyle w:val="LabHeader1"/>
        <w:rPr>
          <w:b w:val="0"/>
          <w:bCs w:val="0"/>
          <w:color w:val="auto"/>
          <w:sz w:val="22"/>
          <w:szCs w:val="22"/>
        </w:rPr>
      </w:pPr>
    </w:p>
    <w:p w14:paraId="440823A7" w14:textId="074CA1B3" w:rsidR="00663F76" w:rsidRDefault="00663F76" w:rsidP="00F624EC">
      <w:pPr>
        <w:pStyle w:val="LabHeader1"/>
        <w:rPr>
          <w:b w:val="0"/>
          <w:bCs w:val="0"/>
          <w:color w:val="auto"/>
          <w:sz w:val="22"/>
          <w:szCs w:val="22"/>
        </w:rPr>
      </w:pPr>
    </w:p>
    <w:p w14:paraId="21E41650" w14:textId="4638BD13" w:rsidR="00663F76" w:rsidRDefault="00663F76" w:rsidP="00F624EC">
      <w:pPr>
        <w:pStyle w:val="LabHeader1"/>
        <w:rPr>
          <w:b w:val="0"/>
          <w:bCs w:val="0"/>
          <w:color w:val="auto"/>
          <w:sz w:val="22"/>
          <w:szCs w:val="22"/>
        </w:rPr>
      </w:pPr>
    </w:p>
    <w:p w14:paraId="09BA5CB8" w14:textId="4D83B803" w:rsidR="00663F76" w:rsidRDefault="00663F76" w:rsidP="00F624EC">
      <w:pPr>
        <w:pStyle w:val="LabHeader1"/>
        <w:rPr>
          <w:b w:val="0"/>
          <w:bCs w:val="0"/>
          <w:color w:val="auto"/>
          <w:sz w:val="22"/>
          <w:szCs w:val="22"/>
        </w:rPr>
      </w:pPr>
    </w:p>
    <w:p w14:paraId="51373BA2" w14:textId="4EF788F2" w:rsidR="00663F76" w:rsidRDefault="00663F76" w:rsidP="00F624EC">
      <w:pPr>
        <w:pStyle w:val="LabHeader1"/>
        <w:rPr>
          <w:b w:val="0"/>
          <w:bCs w:val="0"/>
          <w:color w:val="auto"/>
          <w:sz w:val="22"/>
          <w:szCs w:val="22"/>
        </w:rPr>
      </w:pPr>
    </w:p>
    <w:p w14:paraId="094D969E" w14:textId="0097D1B1" w:rsidR="00663F76" w:rsidRDefault="00663F76" w:rsidP="00F624EC">
      <w:pPr>
        <w:pStyle w:val="LabHeader1"/>
        <w:rPr>
          <w:b w:val="0"/>
          <w:bCs w:val="0"/>
          <w:color w:val="auto"/>
          <w:sz w:val="22"/>
          <w:szCs w:val="22"/>
        </w:rPr>
      </w:pPr>
    </w:p>
    <w:p w14:paraId="5B541FCF" w14:textId="45551DFE" w:rsidR="00663F76" w:rsidRDefault="00663F76" w:rsidP="00F624EC">
      <w:pPr>
        <w:pStyle w:val="LabHeader1"/>
        <w:rPr>
          <w:b w:val="0"/>
          <w:bCs w:val="0"/>
          <w:color w:val="auto"/>
          <w:sz w:val="22"/>
          <w:szCs w:val="22"/>
        </w:rPr>
      </w:pPr>
    </w:p>
    <w:p w14:paraId="6D6C7DC0" w14:textId="76211ED7" w:rsidR="00663F76" w:rsidRDefault="00663F76" w:rsidP="00F624EC">
      <w:pPr>
        <w:pStyle w:val="LabHeader1"/>
        <w:rPr>
          <w:b w:val="0"/>
          <w:bCs w:val="0"/>
          <w:color w:val="auto"/>
          <w:sz w:val="22"/>
          <w:szCs w:val="22"/>
        </w:rPr>
      </w:pPr>
    </w:p>
    <w:p w14:paraId="6FA9141D" w14:textId="4475A009" w:rsidR="00663F76" w:rsidRDefault="00663F76" w:rsidP="00F624EC">
      <w:pPr>
        <w:pStyle w:val="LabHeader1"/>
        <w:rPr>
          <w:b w:val="0"/>
          <w:bCs w:val="0"/>
          <w:color w:val="auto"/>
          <w:sz w:val="22"/>
          <w:szCs w:val="22"/>
        </w:rPr>
      </w:pPr>
    </w:p>
    <w:p w14:paraId="6F894AB7" w14:textId="01043955" w:rsidR="00663F76" w:rsidRDefault="00663F76" w:rsidP="00F624EC">
      <w:pPr>
        <w:pStyle w:val="LabHeader1"/>
        <w:rPr>
          <w:b w:val="0"/>
          <w:bCs w:val="0"/>
          <w:color w:val="auto"/>
          <w:sz w:val="22"/>
          <w:szCs w:val="22"/>
        </w:rPr>
      </w:pPr>
    </w:p>
    <w:p w14:paraId="1A182642" w14:textId="2B80642E" w:rsidR="00663F76" w:rsidRDefault="00663F76" w:rsidP="00F624EC">
      <w:pPr>
        <w:pStyle w:val="LabHeader1"/>
        <w:rPr>
          <w:b w:val="0"/>
          <w:bCs w:val="0"/>
          <w:color w:val="auto"/>
          <w:sz w:val="22"/>
          <w:szCs w:val="22"/>
        </w:rPr>
      </w:pPr>
    </w:p>
    <w:p w14:paraId="77901282" w14:textId="77777777" w:rsidR="00663F76" w:rsidRPr="00311AFA" w:rsidRDefault="00663F76" w:rsidP="00F624EC">
      <w:pPr>
        <w:pStyle w:val="LabHeader1"/>
        <w:rPr>
          <w:b w:val="0"/>
          <w:bCs w:val="0"/>
          <w:color w:val="auto"/>
          <w:sz w:val="22"/>
          <w:szCs w:val="22"/>
        </w:rPr>
      </w:pPr>
    </w:p>
    <w:p w14:paraId="7C034E79" w14:textId="73B06358" w:rsidR="00F624EC" w:rsidRDefault="00F624EC" w:rsidP="00F624EC">
      <w:pPr>
        <w:pStyle w:val="LabHeader1"/>
      </w:pPr>
      <w:r>
        <w:lastRenderedPageBreak/>
        <w:t>Activity 5: RMSE Activity</w:t>
      </w:r>
    </w:p>
    <w:p w14:paraId="50E02453" w14:textId="7A1DB061" w:rsidR="00F624EC" w:rsidRPr="00663F76" w:rsidRDefault="00663F76" w:rsidP="00F624EC">
      <w:pPr>
        <w:pStyle w:val="LabHeader1"/>
        <w:rPr>
          <w:b w:val="0"/>
          <w:bCs w:val="0"/>
          <w:color w:val="auto"/>
          <w:sz w:val="22"/>
          <w:szCs w:val="22"/>
        </w:rPr>
      </w:pPr>
      <w:r>
        <w:rPr>
          <w:b w:val="0"/>
          <w:bCs w:val="0"/>
          <w:color w:val="auto"/>
          <w:sz w:val="22"/>
          <w:szCs w:val="22"/>
        </w:rPr>
        <w:t xml:space="preserve">You have been provided with an Excel spreadsheet called </w:t>
      </w:r>
      <w:r w:rsidRPr="009D60B3">
        <w:rPr>
          <w:color w:val="auto"/>
          <w:sz w:val="22"/>
          <w:szCs w:val="22"/>
        </w:rPr>
        <w:t>rmseData.xlsx</w:t>
      </w:r>
      <w:r>
        <w:rPr>
          <w:b w:val="0"/>
          <w:bCs w:val="0"/>
          <w:color w:val="auto"/>
          <w:sz w:val="22"/>
          <w:szCs w:val="22"/>
        </w:rPr>
        <w:t xml:space="preserve">. It contains four columns and a total of five measurements. The Correct X and Correct Y columns represent the correct coordinates for point locations while the Predicted X and Predicted Y columns represent the predicted coordinates generated using a georeferencing process. Use these values and cell math within the </w:t>
      </w:r>
      <w:r w:rsidR="009D60B3">
        <w:rPr>
          <w:b w:val="0"/>
          <w:bCs w:val="0"/>
          <w:color w:val="auto"/>
          <w:sz w:val="22"/>
          <w:szCs w:val="22"/>
        </w:rPr>
        <w:t>s</w:t>
      </w:r>
      <w:r>
        <w:rPr>
          <w:b w:val="0"/>
          <w:bCs w:val="0"/>
          <w:color w:val="auto"/>
          <w:sz w:val="22"/>
          <w:szCs w:val="22"/>
        </w:rPr>
        <w:t xml:space="preserve">preadsheet to calculate the </w:t>
      </w:r>
      <w:proofErr w:type="spellStart"/>
      <w:r>
        <w:rPr>
          <w:b w:val="0"/>
          <w:bCs w:val="0"/>
          <w:color w:val="auto"/>
          <w:sz w:val="22"/>
          <w:szCs w:val="22"/>
        </w:rPr>
        <w:t>RMSEx</w:t>
      </w:r>
      <w:proofErr w:type="spellEnd"/>
      <w:r>
        <w:rPr>
          <w:b w:val="0"/>
          <w:bCs w:val="0"/>
          <w:color w:val="auto"/>
          <w:sz w:val="22"/>
          <w:szCs w:val="22"/>
        </w:rPr>
        <w:t xml:space="preserve">, </w:t>
      </w:r>
      <w:proofErr w:type="spellStart"/>
      <w:r>
        <w:rPr>
          <w:b w:val="0"/>
          <w:bCs w:val="0"/>
          <w:color w:val="auto"/>
          <w:sz w:val="22"/>
          <w:szCs w:val="22"/>
        </w:rPr>
        <w:t>RMSEy</w:t>
      </w:r>
      <w:proofErr w:type="spellEnd"/>
      <w:r>
        <w:rPr>
          <w:b w:val="0"/>
          <w:bCs w:val="0"/>
          <w:color w:val="auto"/>
          <w:sz w:val="22"/>
          <w:szCs w:val="22"/>
        </w:rPr>
        <w:t xml:space="preserve">, and total RMSE associated with the georeferencing result. Provide your edited sheet with </w:t>
      </w:r>
      <w:r w:rsidR="009D60B3">
        <w:rPr>
          <w:b w:val="0"/>
          <w:bCs w:val="0"/>
          <w:color w:val="auto"/>
          <w:sz w:val="22"/>
          <w:szCs w:val="22"/>
        </w:rPr>
        <w:t xml:space="preserve">the calculations performed and the answers included. </w:t>
      </w:r>
      <w:r w:rsidR="009D60B3" w:rsidRPr="009D60B3">
        <w:rPr>
          <w:b w:val="0"/>
          <w:bCs w:val="0"/>
          <w:color w:val="C00000"/>
          <w:sz w:val="22"/>
          <w:szCs w:val="22"/>
        </w:rPr>
        <w:t>(10 Points)</w:t>
      </w:r>
    </w:p>
    <w:p w14:paraId="6626A431" w14:textId="77777777" w:rsidR="009D60B3" w:rsidRDefault="009D60B3" w:rsidP="00F624EC">
      <w:pPr>
        <w:pStyle w:val="LabHeader1"/>
      </w:pPr>
    </w:p>
    <w:p w14:paraId="0C22A89A" w14:textId="77777777" w:rsidR="009D60B3" w:rsidRDefault="009D60B3" w:rsidP="00F624EC">
      <w:pPr>
        <w:pStyle w:val="LabHeader1"/>
      </w:pPr>
    </w:p>
    <w:p w14:paraId="3C4BAF40" w14:textId="77777777" w:rsidR="009D60B3" w:rsidRDefault="009D60B3" w:rsidP="00F624EC">
      <w:pPr>
        <w:pStyle w:val="LabHeader1"/>
      </w:pPr>
    </w:p>
    <w:p w14:paraId="104EF003" w14:textId="77777777" w:rsidR="009D60B3" w:rsidRDefault="009D60B3" w:rsidP="00F624EC">
      <w:pPr>
        <w:pStyle w:val="LabHeader1"/>
      </w:pPr>
    </w:p>
    <w:p w14:paraId="099AB4A0" w14:textId="77777777" w:rsidR="009D60B3" w:rsidRDefault="009D60B3" w:rsidP="00F624EC">
      <w:pPr>
        <w:pStyle w:val="LabHeader1"/>
      </w:pPr>
    </w:p>
    <w:p w14:paraId="7629D67E" w14:textId="77777777" w:rsidR="009D60B3" w:rsidRDefault="009D60B3" w:rsidP="00F624EC">
      <w:pPr>
        <w:pStyle w:val="LabHeader1"/>
      </w:pPr>
    </w:p>
    <w:p w14:paraId="063A7D9B" w14:textId="77777777" w:rsidR="009D60B3" w:rsidRDefault="009D60B3" w:rsidP="00F624EC">
      <w:pPr>
        <w:pStyle w:val="LabHeader1"/>
      </w:pPr>
    </w:p>
    <w:p w14:paraId="1F1FEB46" w14:textId="77777777" w:rsidR="009D60B3" w:rsidRDefault="009D60B3" w:rsidP="00F624EC">
      <w:pPr>
        <w:pStyle w:val="LabHeader1"/>
      </w:pPr>
    </w:p>
    <w:p w14:paraId="3D7AB8B7" w14:textId="77777777" w:rsidR="009D60B3" w:rsidRDefault="009D60B3" w:rsidP="00F624EC">
      <w:pPr>
        <w:pStyle w:val="LabHeader1"/>
      </w:pPr>
    </w:p>
    <w:p w14:paraId="19DB26C4" w14:textId="77777777" w:rsidR="009D60B3" w:rsidRDefault="009D60B3" w:rsidP="00F624EC">
      <w:pPr>
        <w:pStyle w:val="LabHeader1"/>
      </w:pPr>
    </w:p>
    <w:p w14:paraId="2C7C0AE4" w14:textId="77777777" w:rsidR="009D60B3" w:rsidRDefault="009D60B3" w:rsidP="00F624EC">
      <w:pPr>
        <w:pStyle w:val="LabHeader1"/>
      </w:pPr>
    </w:p>
    <w:p w14:paraId="692087C1" w14:textId="77777777" w:rsidR="009D60B3" w:rsidRDefault="009D60B3" w:rsidP="00F624EC">
      <w:pPr>
        <w:pStyle w:val="LabHeader1"/>
      </w:pPr>
    </w:p>
    <w:p w14:paraId="74DC4648" w14:textId="77777777" w:rsidR="009D60B3" w:rsidRDefault="009D60B3" w:rsidP="00F624EC">
      <w:pPr>
        <w:pStyle w:val="LabHeader1"/>
      </w:pPr>
    </w:p>
    <w:p w14:paraId="15591360" w14:textId="77777777" w:rsidR="009D60B3" w:rsidRDefault="009D60B3" w:rsidP="00F624EC">
      <w:pPr>
        <w:pStyle w:val="LabHeader1"/>
      </w:pPr>
    </w:p>
    <w:p w14:paraId="2ECFB8FA" w14:textId="77777777" w:rsidR="009D60B3" w:rsidRDefault="009D60B3" w:rsidP="00F624EC">
      <w:pPr>
        <w:pStyle w:val="LabHeader1"/>
      </w:pPr>
    </w:p>
    <w:p w14:paraId="56C41E02" w14:textId="77777777" w:rsidR="009D60B3" w:rsidRDefault="009D60B3" w:rsidP="00F624EC">
      <w:pPr>
        <w:pStyle w:val="LabHeader1"/>
      </w:pPr>
    </w:p>
    <w:p w14:paraId="2F0AE436" w14:textId="77777777" w:rsidR="009D60B3" w:rsidRDefault="009D60B3" w:rsidP="00F624EC">
      <w:pPr>
        <w:pStyle w:val="LabHeader1"/>
      </w:pPr>
    </w:p>
    <w:p w14:paraId="20CBC8EC" w14:textId="77777777" w:rsidR="009D60B3" w:rsidRDefault="009D60B3" w:rsidP="00F624EC">
      <w:pPr>
        <w:pStyle w:val="LabHeader1"/>
      </w:pPr>
    </w:p>
    <w:p w14:paraId="0CB87041" w14:textId="77777777" w:rsidR="009D60B3" w:rsidRDefault="009D60B3" w:rsidP="00F624EC">
      <w:pPr>
        <w:pStyle w:val="LabHeader1"/>
      </w:pPr>
    </w:p>
    <w:p w14:paraId="7D0791D6" w14:textId="77777777" w:rsidR="009D60B3" w:rsidRDefault="009D60B3" w:rsidP="00F624EC">
      <w:pPr>
        <w:pStyle w:val="LabHeader1"/>
      </w:pPr>
    </w:p>
    <w:p w14:paraId="535EE1A5" w14:textId="1AB7175A" w:rsidR="00F624EC" w:rsidRDefault="00F624EC" w:rsidP="00F624EC">
      <w:pPr>
        <w:pStyle w:val="LabHeader1"/>
      </w:pPr>
      <w:r>
        <w:lastRenderedPageBreak/>
        <w:t>Activity 6: Band Ratios</w:t>
      </w:r>
    </w:p>
    <w:p w14:paraId="7C301A47" w14:textId="667DDA18" w:rsidR="00F624EC" w:rsidRDefault="009D60B3" w:rsidP="00F624EC">
      <w:pPr>
        <w:pStyle w:val="LabHeader1"/>
        <w:rPr>
          <w:b w:val="0"/>
          <w:bCs w:val="0"/>
          <w:color w:val="auto"/>
          <w:sz w:val="22"/>
          <w:szCs w:val="22"/>
        </w:rPr>
      </w:pPr>
      <w:r>
        <w:rPr>
          <w:b w:val="0"/>
          <w:bCs w:val="0"/>
          <w:color w:val="auto"/>
          <w:sz w:val="22"/>
          <w:szCs w:val="22"/>
        </w:rPr>
        <w:t>You have been provided with an Excel spreadsheet (</w:t>
      </w:r>
      <w:r w:rsidRPr="009D60B3">
        <w:rPr>
          <w:color w:val="auto"/>
          <w:sz w:val="22"/>
          <w:szCs w:val="22"/>
        </w:rPr>
        <w:t>ls8SPectralData.xlsx</w:t>
      </w:r>
      <w:r>
        <w:rPr>
          <w:b w:val="0"/>
          <w:bCs w:val="0"/>
          <w:color w:val="auto"/>
          <w:sz w:val="22"/>
          <w:szCs w:val="22"/>
        </w:rPr>
        <w:t>) that includes spectral values from the Landsat 8 OLI sensor at 8 locations of varying land cover: barren, water, grass, impervious</w:t>
      </w:r>
      <w:r w:rsidR="0061218E">
        <w:rPr>
          <w:b w:val="0"/>
          <w:bCs w:val="0"/>
          <w:color w:val="auto"/>
          <w:sz w:val="22"/>
          <w:szCs w:val="22"/>
        </w:rPr>
        <w:t xml:space="preserve"> surface</w:t>
      </w:r>
      <w:r>
        <w:rPr>
          <w:b w:val="0"/>
          <w:bCs w:val="0"/>
          <w:color w:val="auto"/>
          <w:sz w:val="22"/>
          <w:szCs w:val="22"/>
        </w:rPr>
        <w:t>, forest, snow, and burn</w:t>
      </w:r>
      <w:r w:rsidR="0061218E">
        <w:rPr>
          <w:b w:val="0"/>
          <w:bCs w:val="0"/>
          <w:color w:val="auto"/>
          <w:sz w:val="22"/>
          <w:szCs w:val="22"/>
        </w:rPr>
        <w:t>ed</w:t>
      </w:r>
      <w:r>
        <w:rPr>
          <w:b w:val="0"/>
          <w:bCs w:val="0"/>
          <w:color w:val="auto"/>
          <w:sz w:val="22"/>
          <w:szCs w:val="22"/>
        </w:rPr>
        <w:t xml:space="preserve"> (pixel that experienced a forest fire). These data were extracted from an image collected in April and near Los Angeles in southern California. They represent leaf-on conditions. The digital number (DN) values have not been converted to surface reflectance, as is generally preferred when calculating band ratios. However, the DN values will be sufficient for this </w:t>
      </w:r>
      <w:r w:rsidR="0061218E">
        <w:rPr>
          <w:b w:val="0"/>
          <w:bCs w:val="0"/>
          <w:color w:val="auto"/>
          <w:sz w:val="22"/>
          <w:szCs w:val="22"/>
        </w:rPr>
        <w:t xml:space="preserve">simple </w:t>
      </w:r>
      <w:r>
        <w:rPr>
          <w:b w:val="0"/>
          <w:bCs w:val="0"/>
          <w:color w:val="auto"/>
          <w:sz w:val="22"/>
          <w:szCs w:val="22"/>
        </w:rPr>
        <w:t xml:space="preserve">exercise. </w:t>
      </w:r>
    </w:p>
    <w:p w14:paraId="1759A1A2" w14:textId="77777777" w:rsidR="009D60B3" w:rsidRDefault="009D60B3" w:rsidP="00F624EC">
      <w:pPr>
        <w:pStyle w:val="LabHeader1"/>
        <w:rPr>
          <w:b w:val="0"/>
          <w:bCs w:val="0"/>
          <w:color w:val="auto"/>
          <w:sz w:val="22"/>
          <w:szCs w:val="22"/>
        </w:rPr>
      </w:pPr>
      <w:r>
        <w:rPr>
          <w:b w:val="0"/>
          <w:bCs w:val="0"/>
          <w:color w:val="auto"/>
          <w:sz w:val="22"/>
          <w:szCs w:val="22"/>
        </w:rPr>
        <w:t xml:space="preserve">The class column provides the land cover class of the sample while the Blue Edge, Blue, Green, Red, NIR, SWIR1, and SWIR2 columns provide the DN values. </w:t>
      </w:r>
    </w:p>
    <w:p w14:paraId="6F7E8139" w14:textId="60047026" w:rsidR="009D60B3" w:rsidRDefault="009D60B3" w:rsidP="00F624EC">
      <w:pPr>
        <w:pStyle w:val="LabHeader1"/>
        <w:rPr>
          <w:b w:val="0"/>
          <w:bCs w:val="0"/>
          <w:color w:val="auto"/>
          <w:sz w:val="22"/>
          <w:szCs w:val="22"/>
        </w:rPr>
      </w:pPr>
      <w:r w:rsidRPr="0061218E">
        <w:rPr>
          <w:color w:val="auto"/>
          <w:sz w:val="22"/>
          <w:szCs w:val="22"/>
        </w:rPr>
        <w:t>Task:</w:t>
      </w:r>
      <w:r>
        <w:rPr>
          <w:b w:val="0"/>
          <w:bCs w:val="0"/>
          <w:color w:val="auto"/>
          <w:sz w:val="22"/>
          <w:szCs w:val="22"/>
        </w:rPr>
        <w:t xml:space="preserve"> Use the provided DN values and cell math to calculate the following band ratios: simple ratio, normalized difference vegetation index (NDVI), normalized difference water index (NDWI) after Gao, NDWI after </w:t>
      </w:r>
      <w:proofErr w:type="spellStart"/>
      <w:r>
        <w:rPr>
          <w:b w:val="0"/>
          <w:bCs w:val="0"/>
          <w:color w:val="auto"/>
          <w:sz w:val="22"/>
          <w:szCs w:val="22"/>
        </w:rPr>
        <w:t>McFeeters</w:t>
      </w:r>
      <w:proofErr w:type="spellEnd"/>
      <w:r>
        <w:rPr>
          <w:b w:val="0"/>
          <w:bCs w:val="0"/>
          <w:color w:val="auto"/>
          <w:sz w:val="22"/>
          <w:szCs w:val="22"/>
        </w:rPr>
        <w:t>, normalized difference snow index (NDSI), normalized burn ratio (NBR), visible atmospherically resistant index (VAR</w:t>
      </w:r>
      <w:r w:rsidR="002C72DE">
        <w:rPr>
          <w:b w:val="0"/>
          <w:bCs w:val="0"/>
          <w:color w:val="auto"/>
          <w:sz w:val="22"/>
          <w:szCs w:val="22"/>
        </w:rPr>
        <w:t>I</w:t>
      </w:r>
      <w:r>
        <w:rPr>
          <w:b w:val="0"/>
          <w:bCs w:val="0"/>
          <w:color w:val="auto"/>
          <w:sz w:val="22"/>
          <w:szCs w:val="22"/>
        </w:rPr>
        <w:t xml:space="preserve">), and normalized difference built-up index (NDBI). </w:t>
      </w:r>
      <w:r w:rsidRPr="0061218E">
        <w:rPr>
          <w:b w:val="0"/>
          <w:bCs w:val="0"/>
          <w:color w:val="C00000"/>
          <w:sz w:val="22"/>
          <w:szCs w:val="22"/>
        </w:rPr>
        <w:t>(</w:t>
      </w:r>
      <w:r w:rsidR="0061218E" w:rsidRPr="0061218E">
        <w:rPr>
          <w:b w:val="0"/>
          <w:bCs w:val="0"/>
          <w:color w:val="C00000"/>
          <w:sz w:val="22"/>
          <w:szCs w:val="22"/>
        </w:rPr>
        <w:t>4</w:t>
      </w:r>
      <w:r w:rsidRPr="0061218E">
        <w:rPr>
          <w:b w:val="0"/>
          <w:bCs w:val="0"/>
          <w:color w:val="C00000"/>
          <w:sz w:val="22"/>
          <w:szCs w:val="22"/>
        </w:rPr>
        <w:t xml:space="preserve"> Points)</w:t>
      </w:r>
    </w:p>
    <w:p w14:paraId="0F5364A4" w14:textId="510D2910" w:rsidR="0061218E" w:rsidRDefault="0061218E" w:rsidP="0061218E">
      <w:pPr>
        <w:pStyle w:val="LabHeader1"/>
        <w:rPr>
          <w:b w:val="0"/>
          <w:bCs w:val="0"/>
          <w:color w:val="auto"/>
          <w:sz w:val="22"/>
          <w:szCs w:val="22"/>
        </w:rPr>
      </w:pPr>
      <w:r w:rsidRPr="0061218E">
        <w:rPr>
          <w:color w:val="auto"/>
          <w:sz w:val="22"/>
          <w:szCs w:val="22"/>
        </w:rPr>
        <w:t>Question 1:</w:t>
      </w:r>
      <w:r>
        <w:rPr>
          <w:b w:val="0"/>
          <w:bCs w:val="0"/>
          <w:color w:val="auto"/>
          <w:sz w:val="22"/>
          <w:szCs w:val="22"/>
        </w:rPr>
        <w:t xml:space="preserve"> Based on your NBR calculations, what other land cover types might be confused with burned areas when using this index? Explain your reasoning</w:t>
      </w:r>
      <w:r w:rsidR="001A0B8F">
        <w:rPr>
          <w:b w:val="0"/>
          <w:bCs w:val="0"/>
          <w:color w:val="auto"/>
          <w:sz w:val="22"/>
          <w:szCs w:val="22"/>
        </w:rPr>
        <w:t xml:space="preserve"> based on the spectral reflectance properties of the different cover types</w:t>
      </w:r>
      <w:r>
        <w:rPr>
          <w:b w:val="0"/>
          <w:bCs w:val="0"/>
          <w:color w:val="auto"/>
          <w:sz w:val="22"/>
          <w:szCs w:val="22"/>
        </w:rPr>
        <w:t xml:space="preserve">. </w:t>
      </w:r>
      <w:r w:rsidRPr="0061218E">
        <w:rPr>
          <w:b w:val="0"/>
          <w:bCs w:val="0"/>
          <w:color w:val="C00000"/>
          <w:sz w:val="22"/>
          <w:szCs w:val="22"/>
        </w:rPr>
        <w:t>(1 Point)</w:t>
      </w:r>
    </w:p>
    <w:p w14:paraId="2EAC95EC" w14:textId="6AB00305" w:rsidR="0061218E" w:rsidRDefault="0061218E" w:rsidP="0061218E">
      <w:pPr>
        <w:pStyle w:val="LabHeader1"/>
        <w:rPr>
          <w:b w:val="0"/>
          <w:bCs w:val="0"/>
          <w:color w:val="auto"/>
          <w:sz w:val="22"/>
          <w:szCs w:val="22"/>
        </w:rPr>
      </w:pPr>
      <w:r w:rsidRPr="0061218E">
        <w:rPr>
          <w:color w:val="auto"/>
          <w:sz w:val="22"/>
          <w:szCs w:val="22"/>
        </w:rPr>
        <w:t>Question 2:</w:t>
      </w:r>
      <w:r>
        <w:rPr>
          <w:b w:val="0"/>
          <w:bCs w:val="0"/>
          <w:color w:val="auto"/>
          <w:sz w:val="22"/>
          <w:szCs w:val="22"/>
        </w:rPr>
        <w:t xml:space="preserve"> </w:t>
      </w:r>
      <w:bookmarkStart w:id="0" w:name="_Hlk156070879"/>
      <w:r>
        <w:rPr>
          <w:b w:val="0"/>
          <w:bCs w:val="0"/>
          <w:color w:val="auto"/>
          <w:sz w:val="22"/>
          <w:szCs w:val="22"/>
        </w:rPr>
        <w:t>Based on your NDBI calculations, what other land cover types might be confused with built-up areas</w:t>
      </w:r>
      <w:r w:rsidR="001A0B8F">
        <w:rPr>
          <w:b w:val="0"/>
          <w:bCs w:val="0"/>
          <w:color w:val="auto"/>
          <w:sz w:val="22"/>
          <w:szCs w:val="22"/>
        </w:rPr>
        <w:t xml:space="preserve"> (i.e., impervious surfaces)</w:t>
      </w:r>
      <w:r>
        <w:rPr>
          <w:b w:val="0"/>
          <w:bCs w:val="0"/>
          <w:color w:val="auto"/>
          <w:sz w:val="22"/>
          <w:szCs w:val="22"/>
        </w:rPr>
        <w:t xml:space="preserve"> using this ratio? Explain your reasoning</w:t>
      </w:r>
      <w:r w:rsidR="001A0B8F">
        <w:rPr>
          <w:b w:val="0"/>
          <w:bCs w:val="0"/>
          <w:color w:val="auto"/>
          <w:sz w:val="22"/>
          <w:szCs w:val="22"/>
        </w:rPr>
        <w:t xml:space="preserve"> based </w:t>
      </w:r>
      <w:r w:rsidR="001A0B8F">
        <w:rPr>
          <w:b w:val="0"/>
          <w:bCs w:val="0"/>
          <w:color w:val="auto"/>
          <w:sz w:val="22"/>
          <w:szCs w:val="22"/>
        </w:rPr>
        <w:t>on the spectral reflectance properties of the different cover types.</w:t>
      </w:r>
      <w:r>
        <w:rPr>
          <w:b w:val="0"/>
          <w:bCs w:val="0"/>
          <w:color w:val="auto"/>
          <w:sz w:val="22"/>
          <w:szCs w:val="22"/>
        </w:rPr>
        <w:t xml:space="preserve"> </w:t>
      </w:r>
      <w:bookmarkEnd w:id="0"/>
      <w:r w:rsidRPr="0061218E">
        <w:rPr>
          <w:b w:val="0"/>
          <w:bCs w:val="0"/>
          <w:color w:val="C00000"/>
          <w:sz w:val="22"/>
          <w:szCs w:val="22"/>
        </w:rPr>
        <w:t>(1 Point)</w:t>
      </w:r>
    </w:p>
    <w:p w14:paraId="69E608A4" w14:textId="144EE5DA" w:rsidR="0061218E" w:rsidRDefault="0061218E" w:rsidP="0061218E">
      <w:pPr>
        <w:pStyle w:val="LabHeader1"/>
        <w:rPr>
          <w:b w:val="0"/>
          <w:bCs w:val="0"/>
          <w:color w:val="auto"/>
          <w:sz w:val="22"/>
          <w:szCs w:val="22"/>
        </w:rPr>
      </w:pPr>
      <w:r w:rsidRPr="0061218E">
        <w:rPr>
          <w:color w:val="auto"/>
          <w:sz w:val="22"/>
          <w:szCs w:val="22"/>
        </w:rPr>
        <w:t>Question 3:</w:t>
      </w:r>
      <w:r w:rsidRPr="0061218E">
        <w:t xml:space="preserve"> </w:t>
      </w:r>
      <w:r w:rsidRPr="0061218E">
        <w:rPr>
          <w:b w:val="0"/>
          <w:bCs w:val="0"/>
          <w:color w:val="auto"/>
          <w:sz w:val="22"/>
          <w:szCs w:val="22"/>
        </w:rPr>
        <w:t>Based on your ND</w:t>
      </w:r>
      <w:r>
        <w:rPr>
          <w:b w:val="0"/>
          <w:bCs w:val="0"/>
          <w:color w:val="auto"/>
          <w:sz w:val="22"/>
          <w:szCs w:val="22"/>
        </w:rPr>
        <w:t>SI</w:t>
      </w:r>
      <w:r w:rsidRPr="0061218E">
        <w:rPr>
          <w:b w:val="0"/>
          <w:bCs w:val="0"/>
          <w:color w:val="auto"/>
          <w:sz w:val="22"/>
          <w:szCs w:val="22"/>
        </w:rPr>
        <w:t xml:space="preserve"> calculations, what other land cover types might be confused with </w:t>
      </w:r>
      <w:r>
        <w:rPr>
          <w:b w:val="0"/>
          <w:bCs w:val="0"/>
          <w:color w:val="auto"/>
          <w:sz w:val="22"/>
          <w:szCs w:val="22"/>
        </w:rPr>
        <w:t xml:space="preserve">snow? </w:t>
      </w:r>
      <w:r w:rsidRPr="0061218E">
        <w:rPr>
          <w:b w:val="0"/>
          <w:bCs w:val="0"/>
          <w:color w:val="auto"/>
          <w:sz w:val="22"/>
          <w:szCs w:val="22"/>
        </w:rPr>
        <w:t>Explain your reasoning</w:t>
      </w:r>
      <w:r w:rsidR="001A0B8F">
        <w:rPr>
          <w:b w:val="0"/>
          <w:bCs w:val="0"/>
          <w:color w:val="auto"/>
          <w:sz w:val="22"/>
          <w:szCs w:val="22"/>
        </w:rPr>
        <w:t xml:space="preserve"> based </w:t>
      </w:r>
      <w:r w:rsidR="001A0B8F">
        <w:rPr>
          <w:b w:val="0"/>
          <w:bCs w:val="0"/>
          <w:color w:val="auto"/>
          <w:sz w:val="22"/>
          <w:szCs w:val="22"/>
        </w:rPr>
        <w:t>on the spectral reflectance properties of the different cover types.</w:t>
      </w:r>
      <w:r w:rsidRPr="0061218E">
        <w:rPr>
          <w:b w:val="0"/>
          <w:bCs w:val="0"/>
          <w:color w:val="C00000"/>
          <w:sz w:val="22"/>
          <w:szCs w:val="22"/>
        </w:rPr>
        <w:t xml:space="preserve"> </w:t>
      </w:r>
      <w:r w:rsidRPr="0061218E">
        <w:rPr>
          <w:b w:val="0"/>
          <w:bCs w:val="0"/>
          <w:color w:val="C00000"/>
          <w:sz w:val="22"/>
          <w:szCs w:val="22"/>
        </w:rPr>
        <w:t>(1 Point)</w:t>
      </w:r>
    </w:p>
    <w:p w14:paraId="328BC1CF" w14:textId="7C078FA0" w:rsidR="0061218E" w:rsidRDefault="0061218E" w:rsidP="0061218E">
      <w:pPr>
        <w:pStyle w:val="LabHeader1"/>
        <w:rPr>
          <w:b w:val="0"/>
          <w:bCs w:val="0"/>
          <w:color w:val="auto"/>
          <w:sz w:val="22"/>
          <w:szCs w:val="22"/>
        </w:rPr>
      </w:pPr>
      <w:r w:rsidRPr="0061218E">
        <w:rPr>
          <w:color w:val="auto"/>
          <w:sz w:val="22"/>
          <w:szCs w:val="22"/>
        </w:rPr>
        <w:t xml:space="preserve">Question 4: </w:t>
      </w:r>
      <w:r>
        <w:rPr>
          <w:b w:val="0"/>
          <w:bCs w:val="0"/>
          <w:color w:val="auto"/>
          <w:sz w:val="22"/>
          <w:szCs w:val="22"/>
        </w:rPr>
        <w:t>Based on your NDWI calculations, what land cover types might be confused with water? Explain your reasoning</w:t>
      </w:r>
      <w:r w:rsidR="001A0B8F">
        <w:rPr>
          <w:b w:val="0"/>
          <w:bCs w:val="0"/>
          <w:color w:val="auto"/>
          <w:sz w:val="22"/>
          <w:szCs w:val="22"/>
        </w:rPr>
        <w:t xml:space="preserve"> based </w:t>
      </w:r>
      <w:r w:rsidR="001A0B8F">
        <w:rPr>
          <w:b w:val="0"/>
          <w:bCs w:val="0"/>
          <w:color w:val="auto"/>
          <w:sz w:val="22"/>
          <w:szCs w:val="22"/>
        </w:rPr>
        <w:t>on the spectral reflectance properties of the different cover types.</w:t>
      </w:r>
      <w:r>
        <w:rPr>
          <w:b w:val="0"/>
          <w:bCs w:val="0"/>
          <w:color w:val="auto"/>
          <w:sz w:val="22"/>
          <w:szCs w:val="22"/>
        </w:rPr>
        <w:t xml:space="preserve"> </w:t>
      </w:r>
      <w:r w:rsidRPr="0061218E">
        <w:rPr>
          <w:b w:val="0"/>
          <w:bCs w:val="0"/>
          <w:color w:val="C00000"/>
          <w:sz w:val="22"/>
          <w:szCs w:val="22"/>
        </w:rPr>
        <w:t>(1 Point)</w:t>
      </w:r>
    </w:p>
    <w:p w14:paraId="60D3B534" w14:textId="48A13479" w:rsidR="0061218E" w:rsidRDefault="0061218E" w:rsidP="0061218E">
      <w:pPr>
        <w:pStyle w:val="LabHeader1"/>
        <w:rPr>
          <w:b w:val="0"/>
          <w:bCs w:val="0"/>
          <w:color w:val="auto"/>
          <w:sz w:val="22"/>
          <w:szCs w:val="22"/>
        </w:rPr>
      </w:pPr>
      <w:r w:rsidRPr="0061218E">
        <w:rPr>
          <w:color w:val="auto"/>
          <w:sz w:val="22"/>
          <w:szCs w:val="22"/>
        </w:rPr>
        <w:t>Question 5:</w:t>
      </w:r>
      <w:r>
        <w:rPr>
          <w:b w:val="0"/>
          <w:bCs w:val="0"/>
          <w:color w:val="auto"/>
          <w:sz w:val="22"/>
          <w:szCs w:val="22"/>
        </w:rPr>
        <w:t xml:space="preserve"> Of the two NDWI methods, which was best at differentiating water from the other land cover types represented in the spreadsheet? Explain your reasoning. </w:t>
      </w:r>
      <w:r w:rsidRPr="0061218E">
        <w:rPr>
          <w:b w:val="0"/>
          <w:bCs w:val="0"/>
          <w:color w:val="C00000"/>
          <w:sz w:val="22"/>
          <w:szCs w:val="22"/>
        </w:rPr>
        <w:t>(1 Point)</w:t>
      </w:r>
    </w:p>
    <w:p w14:paraId="79169910" w14:textId="64C4055B" w:rsidR="0061218E" w:rsidRPr="009D60B3" w:rsidRDefault="0061218E" w:rsidP="0061218E">
      <w:pPr>
        <w:pStyle w:val="LabHeader1"/>
        <w:rPr>
          <w:b w:val="0"/>
          <w:bCs w:val="0"/>
          <w:color w:val="auto"/>
          <w:sz w:val="22"/>
          <w:szCs w:val="22"/>
        </w:rPr>
      </w:pPr>
      <w:r w:rsidRPr="0061218E">
        <w:rPr>
          <w:color w:val="auto"/>
          <w:sz w:val="22"/>
          <w:szCs w:val="22"/>
        </w:rPr>
        <w:t>Question 6:</w:t>
      </w:r>
      <w:r>
        <w:rPr>
          <w:b w:val="0"/>
          <w:bCs w:val="0"/>
          <w:color w:val="auto"/>
          <w:sz w:val="22"/>
          <w:szCs w:val="22"/>
        </w:rPr>
        <w:t xml:space="preserve"> Of the NDVI and VARI methods, which did the best job at differentiating vegetation (the forest and grass samples) from the other land cover types represented in the sheet? Explain your reasoning.</w:t>
      </w:r>
      <w:r w:rsidRPr="0061218E">
        <w:rPr>
          <w:b w:val="0"/>
          <w:bCs w:val="0"/>
          <w:color w:val="C00000"/>
          <w:sz w:val="22"/>
          <w:szCs w:val="22"/>
        </w:rPr>
        <w:t xml:space="preserve"> </w:t>
      </w:r>
      <w:r w:rsidRPr="0061218E">
        <w:rPr>
          <w:b w:val="0"/>
          <w:bCs w:val="0"/>
          <w:color w:val="C00000"/>
          <w:sz w:val="22"/>
          <w:szCs w:val="22"/>
        </w:rPr>
        <w:t>(1 Point)</w:t>
      </w:r>
    </w:p>
    <w:p w14:paraId="77754CAF" w14:textId="77777777" w:rsidR="0061218E" w:rsidRDefault="0061218E" w:rsidP="00F624EC">
      <w:pPr>
        <w:pStyle w:val="LabHeader1"/>
      </w:pPr>
    </w:p>
    <w:p w14:paraId="604C251C" w14:textId="77777777" w:rsidR="0061218E" w:rsidRDefault="0061218E" w:rsidP="00F624EC">
      <w:pPr>
        <w:pStyle w:val="LabHeader1"/>
      </w:pPr>
    </w:p>
    <w:p w14:paraId="6AC99817" w14:textId="77777777" w:rsidR="0061218E" w:rsidRDefault="0061218E" w:rsidP="00F624EC">
      <w:pPr>
        <w:pStyle w:val="LabHeader1"/>
      </w:pPr>
    </w:p>
    <w:p w14:paraId="732108CE" w14:textId="77777777" w:rsidR="0061218E" w:rsidRDefault="0061218E" w:rsidP="00F624EC">
      <w:pPr>
        <w:pStyle w:val="LabHeader1"/>
      </w:pPr>
    </w:p>
    <w:p w14:paraId="3A465B1B" w14:textId="77777777" w:rsidR="0061218E" w:rsidRDefault="0061218E" w:rsidP="00F624EC">
      <w:pPr>
        <w:pStyle w:val="LabHeader1"/>
      </w:pPr>
    </w:p>
    <w:p w14:paraId="089C8286" w14:textId="77777777" w:rsidR="0061218E" w:rsidRDefault="0061218E" w:rsidP="00F624EC">
      <w:pPr>
        <w:pStyle w:val="LabHeader1"/>
      </w:pPr>
    </w:p>
    <w:p w14:paraId="7907D2D7" w14:textId="12985221" w:rsidR="00F624EC" w:rsidRDefault="00F624EC" w:rsidP="00F624EC">
      <w:pPr>
        <w:pStyle w:val="LabHeader1"/>
      </w:pPr>
      <w:r>
        <w:lastRenderedPageBreak/>
        <w:t>Activity 7: Convolution Operations</w:t>
      </w:r>
    </w:p>
    <w:p w14:paraId="6607037A" w14:textId="1CDBE97A" w:rsidR="00412D30" w:rsidRPr="00441A90" w:rsidRDefault="00412D30" w:rsidP="00412D30">
      <w:pPr>
        <w:pStyle w:val="LabText"/>
        <w:rPr>
          <w:sz w:val="22"/>
          <w:szCs w:val="22"/>
        </w:rPr>
      </w:pPr>
      <w:r w:rsidRPr="00441A90">
        <w:rPr>
          <w:sz w:val="22"/>
          <w:szCs w:val="22"/>
        </w:rPr>
        <w:t xml:space="preserve">The following </w:t>
      </w:r>
      <w:r w:rsidR="002C72DE">
        <w:rPr>
          <w:sz w:val="22"/>
          <w:szCs w:val="22"/>
        </w:rPr>
        <w:t xml:space="preserve">6×6 </w:t>
      </w:r>
      <w:r w:rsidRPr="00441A90">
        <w:rPr>
          <w:sz w:val="22"/>
          <w:szCs w:val="22"/>
        </w:rPr>
        <w:t xml:space="preserve">grid represents an array of DN values making up a small proportion of an image. </w:t>
      </w:r>
      <w:r w:rsidR="00441A90" w:rsidRPr="00441A90">
        <w:rPr>
          <w:sz w:val="22"/>
          <w:szCs w:val="22"/>
        </w:rPr>
        <w:t xml:space="preserve">Apply the three 3×3 kernels beneath it to the array and populate the 4×4 arrays with the results. Note that the outer most rows and columns are not included in the output arrays since they do not have a full set of neighboring cells. In other words, none of the outer cells are included in the output. </w:t>
      </w:r>
      <w:r w:rsidR="00441A90" w:rsidRPr="00441A90">
        <w:rPr>
          <w:color w:val="C00000"/>
          <w:sz w:val="22"/>
          <w:szCs w:val="22"/>
        </w:rPr>
        <w:t>(10 Points)</w:t>
      </w:r>
    </w:p>
    <w:tbl>
      <w:tblPr>
        <w:tblStyle w:val="TableGrid"/>
        <w:tblW w:w="0" w:type="auto"/>
        <w:tblLook w:val="04A0" w:firstRow="1" w:lastRow="0" w:firstColumn="1" w:lastColumn="0" w:noHBand="0" w:noVBand="1"/>
      </w:tblPr>
      <w:tblGrid>
        <w:gridCol w:w="720"/>
        <w:gridCol w:w="720"/>
        <w:gridCol w:w="720"/>
        <w:gridCol w:w="720"/>
        <w:gridCol w:w="720"/>
        <w:gridCol w:w="720"/>
      </w:tblGrid>
      <w:tr w:rsidR="00412D30" w14:paraId="5DA36498" w14:textId="77777777" w:rsidTr="00412D30">
        <w:trPr>
          <w:trHeight w:val="720"/>
        </w:trPr>
        <w:tc>
          <w:tcPr>
            <w:tcW w:w="720" w:type="dxa"/>
            <w:vAlign w:val="center"/>
          </w:tcPr>
          <w:p w14:paraId="361D3BDC" w14:textId="338D0097" w:rsidR="00412D30" w:rsidRDefault="00412D30" w:rsidP="00412D30">
            <w:pPr>
              <w:pStyle w:val="LabText"/>
              <w:jc w:val="center"/>
            </w:pPr>
            <w:r>
              <w:t>101</w:t>
            </w:r>
          </w:p>
        </w:tc>
        <w:tc>
          <w:tcPr>
            <w:tcW w:w="720" w:type="dxa"/>
            <w:vAlign w:val="center"/>
          </w:tcPr>
          <w:p w14:paraId="1A8E26EA" w14:textId="771EF271" w:rsidR="00412D30" w:rsidRDefault="00412D30" w:rsidP="00412D30">
            <w:pPr>
              <w:pStyle w:val="LabText"/>
              <w:jc w:val="center"/>
            </w:pPr>
            <w:r>
              <w:t>96</w:t>
            </w:r>
          </w:p>
        </w:tc>
        <w:tc>
          <w:tcPr>
            <w:tcW w:w="720" w:type="dxa"/>
            <w:vAlign w:val="center"/>
          </w:tcPr>
          <w:p w14:paraId="5A779721" w14:textId="0716CD03" w:rsidR="00412D30" w:rsidRDefault="00412D30" w:rsidP="00412D30">
            <w:pPr>
              <w:pStyle w:val="LabText"/>
              <w:jc w:val="center"/>
            </w:pPr>
            <w:r>
              <w:t>103</w:t>
            </w:r>
          </w:p>
        </w:tc>
        <w:tc>
          <w:tcPr>
            <w:tcW w:w="720" w:type="dxa"/>
            <w:vAlign w:val="center"/>
          </w:tcPr>
          <w:p w14:paraId="38EDA8B4" w14:textId="44C8514C" w:rsidR="00412D30" w:rsidRDefault="00412D30" w:rsidP="00412D30">
            <w:pPr>
              <w:pStyle w:val="LabText"/>
              <w:jc w:val="center"/>
            </w:pPr>
            <w:r>
              <w:t>106</w:t>
            </w:r>
          </w:p>
        </w:tc>
        <w:tc>
          <w:tcPr>
            <w:tcW w:w="720" w:type="dxa"/>
            <w:vAlign w:val="center"/>
          </w:tcPr>
          <w:p w14:paraId="4D43330B" w14:textId="4B431C00" w:rsidR="00412D30" w:rsidRDefault="00412D30" w:rsidP="00412D30">
            <w:pPr>
              <w:pStyle w:val="LabText"/>
              <w:jc w:val="center"/>
            </w:pPr>
            <w:r>
              <w:t>107</w:t>
            </w:r>
          </w:p>
        </w:tc>
        <w:tc>
          <w:tcPr>
            <w:tcW w:w="720" w:type="dxa"/>
            <w:vAlign w:val="center"/>
          </w:tcPr>
          <w:p w14:paraId="106DC175" w14:textId="1E623BDE" w:rsidR="00412D30" w:rsidRDefault="00412D30" w:rsidP="00412D30">
            <w:pPr>
              <w:pStyle w:val="LabText"/>
              <w:jc w:val="center"/>
            </w:pPr>
            <w:r>
              <w:t>111</w:t>
            </w:r>
          </w:p>
        </w:tc>
      </w:tr>
      <w:tr w:rsidR="00412D30" w14:paraId="507C78FF" w14:textId="77777777" w:rsidTr="00412D30">
        <w:trPr>
          <w:trHeight w:val="720"/>
        </w:trPr>
        <w:tc>
          <w:tcPr>
            <w:tcW w:w="720" w:type="dxa"/>
            <w:vAlign w:val="center"/>
          </w:tcPr>
          <w:p w14:paraId="6056F2CF" w14:textId="4A60B86D" w:rsidR="00412D30" w:rsidRDefault="00412D30" w:rsidP="00412D30">
            <w:pPr>
              <w:pStyle w:val="LabText"/>
              <w:jc w:val="center"/>
            </w:pPr>
            <w:r>
              <w:t>98</w:t>
            </w:r>
          </w:p>
        </w:tc>
        <w:tc>
          <w:tcPr>
            <w:tcW w:w="720" w:type="dxa"/>
            <w:vAlign w:val="center"/>
          </w:tcPr>
          <w:p w14:paraId="02ADD601" w14:textId="71AF6516" w:rsidR="00412D30" w:rsidRDefault="00412D30" w:rsidP="00412D30">
            <w:pPr>
              <w:pStyle w:val="LabText"/>
              <w:jc w:val="center"/>
            </w:pPr>
            <w:r>
              <w:t>89</w:t>
            </w:r>
          </w:p>
        </w:tc>
        <w:tc>
          <w:tcPr>
            <w:tcW w:w="720" w:type="dxa"/>
            <w:vAlign w:val="center"/>
          </w:tcPr>
          <w:p w14:paraId="61F79FEE" w14:textId="17FF9059" w:rsidR="00412D30" w:rsidRDefault="00412D30" w:rsidP="00412D30">
            <w:pPr>
              <w:pStyle w:val="LabText"/>
              <w:jc w:val="center"/>
            </w:pPr>
            <w:r>
              <w:t>93</w:t>
            </w:r>
          </w:p>
        </w:tc>
        <w:tc>
          <w:tcPr>
            <w:tcW w:w="720" w:type="dxa"/>
            <w:vAlign w:val="center"/>
          </w:tcPr>
          <w:p w14:paraId="73BF56CF" w14:textId="28955FC0" w:rsidR="00412D30" w:rsidRDefault="00412D30" w:rsidP="00412D30">
            <w:pPr>
              <w:pStyle w:val="LabText"/>
              <w:jc w:val="center"/>
            </w:pPr>
            <w:r>
              <w:t>113</w:t>
            </w:r>
          </w:p>
        </w:tc>
        <w:tc>
          <w:tcPr>
            <w:tcW w:w="720" w:type="dxa"/>
            <w:vAlign w:val="center"/>
          </w:tcPr>
          <w:p w14:paraId="6CDCCD12" w14:textId="0BAA0FD0" w:rsidR="00412D30" w:rsidRDefault="00412D30" w:rsidP="00412D30">
            <w:pPr>
              <w:pStyle w:val="LabText"/>
              <w:jc w:val="center"/>
            </w:pPr>
            <w:r>
              <w:t>108</w:t>
            </w:r>
          </w:p>
        </w:tc>
        <w:tc>
          <w:tcPr>
            <w:tcW w:w="720" w:type="dxa"/>
            <w:vAlign w:val="center"/>
          </w:tcPr>
          <w:p w14:paraId="0E7242E1" w14:textId="37E94ED3" w:rsidR="00412D30" w:rsidRDefault="00412D30" w:rsidP="00412D30">
            <w:pPr>
              <w:pStyle w:val="LabText"/>
              <w:jc w:val="center"/>
            </w:pPr>
            <w:r>
              <w:t>112</w:t>
            </w:r>
          </w:p>
        </w:tc>
      </w:tr>
      <w:tr w:rsidR="00412D30" w14:paraId="7131A343" w14:textId="77777777" w:rsidTr="00412D30">
        <w:trPr>
          <w:trHeight w:val="720"/>
        </w:trPr>
        <w:tc>
          <w:tcPr>
            <w:tcW w:w="720" w:type="dxa"/>
            <w:vAlign w:val="center"/>
          </w:tcPr>
          <w:p w14:paraId="523A9E82" w14:textId="61239238" w:rsidR="00412D30" w:rsidRDefault="00412D30" w:rsidP="00412D30">
            <w:pPr>
              <w:pStyle w:val="LabText"/>
              <w:jc w:val="center"/>
            </w:pPr>
            <w:r>
              <w:t>95</w:t>
            </w:r>
          </w:p>
        </w:tc>
        <w:tc>
          <w:tcPr>
            <w:tcW w:w="720" w:type="dxa"/>
            <w:vAlign w:val="center"/>
          </w:tcPr>
          <w:p w14:paraId="2DDFD332" w14:textId="28112DAE" w:rsidR="00412D30" w:rsidRDefault="00412D30" w:rsidP="00412D30">
            <w:pPr>
              <w:pStyle w:val="LabText"/>
              <w:jc w:val="center"/>
            </w:pPr>
            <w:r>
              <w:t>87</w:t>
            </w:r>
          </w:p>
        </w:tc>
        <w:tc>
          <w:tcPr>
            <w:tcW w:w="720" w:type="dxa"/>
            <w:vAlign w:val="center"/>
          </w:tcPr>
          <w:p w14:paraId="7EB5E334" w14:textId="0F40FE8B" w:rsidR="00412D30" w:rsidRDefault="00412D30" w:rsidP="00412D30">
            <w:pPr>
              <w:pStyle w:val="LabText"/>
              <w:jc w:val="center"/>
            </w:pPr>
            <w:r>
              <w:t>10</w:t>
            </w:r>
          </w:p>
        </w:tc>
        <w:tc>
          <w:tcPr>
            <w:tcW w:w="720" w:type="dxa"/>
            <w:vAlign w:val="center"/>
          </w:tcPr>
          <w:p w14:paraId="22DA2B04" w14:textId="67006640" w:rsidR="00412D30" w:rsidRDefault="00412D30" w:rsidP="00412D30">
            <w:pPr>
              <w:pStyle w:val="LabText"/>
              <w:jc w:val="center"/>
            </w:pPr>
            <w:r>
              <w:t>15</w:t>
            </w:r>
          </w:p>
        </w:tc>
        <w:tc>
          <w:tcPr>
            <w:tcW w:w="720" w:type="dxa"/>
            <w:vAlign w:val="center"/>
          </w:tcPr>
          <w:p w14:paraId="32DC96E8" w14:textId="537E58D6" w:rsidR="00412D30" w:rsidRDefault="00412D30" w:rsidP="00412D30">
            <w:pPr>
              <w:pStyle w:val="LabText"/>
              <w:jc w:val="center"/>
            </w:pPr>
            <w:r>
              <w:t>101</w:t>
            </w:r>
          </w:p>
        </w:tc>
        <w:tc>
          <w:tcPr>
            <w:tcW w:w="720" w:type="dxa"/>
            <w:vAlign w:val="center"/>
          </w:tcPr>
          <w:p w14:paraId="26B10C4D" w14:textId="5F92EE9A" w:rsidR="00412D30" w:rsidRDefault="00412D30" w:rsidP="00412D30">
            <w:pPr>
              <w:pStyle w:val="LabText"/>
              <w:jc w:val="center"/>
            </w:pPr>
            <w:r>
              <w:t>103</w:t>
            </w:r>
          </w:p>
        </w:tc>
      </w:tr>
      <w:tr w:rsidR="00412D30" w14:paraId="6556A014" w14:textId="77777777" w:rsidTr="00412D30">
        <w:trPr>
          <w:trHeight w:val="720"/>
        </w:trPr>
        <w:tc>
          <w:tcPr>
            <w:tcW w:w="720" w:type="dxa"/>
            <w:vAlign w:val="center"/>
          </w:tcPr>
          <w:p w14:paraId="18513183" w14:textId="4F11D272" w:rsidR="00412D30" w:rsidRDefault="00412D30" w:rsidP="00412D30">
            <w:pPr>
              <w:pStyle w:val="LabText"/>
              <w:jc w:val="center"/>
            </w:pPr>
            <w:r>
              <w:t>94</w:t>
            </w:r>
          </w:p>
        </w:tc>
        <w:tc>
          <w:tcPr>
            <w:tcW w:w="720" w:type="dxa"/>
            <w:vAlign w:val="center"/>
          </w:tcPr>
          <w:p w14:paraId="7DE51EEA" w14:textId="25A7F2E8" w:rsidR="00412D30" w:rsidRDefault="00412D30" w:rsidP="00412D30">
            <w:pPr>
              <w:pStyle w:val="LabText"/>
              <w:jc w:val="center"/>
            </w:pPr>
            <w:r>
              <w:t>91</w:t>
            </w:r>
          </w:p>
        </w:tc>
        <w:tc>
          <w:tcPr>
            <w:tcW w:w="720" w:type="dxa"/>
            <w:vAlign w:val="center"/>
          </w:tcPr>
          <w:p w14:paraId="59DFFD47" w14:textId="2EDE0692" w:rsidR="00412D30" w:rsidRDefault="00412D30" w:rsidP="00412D30">
            <w:pPr>
              <w:pStyle w:val="LabText"/>
              <w:jc w:val="center"/>
            </w:pPr>
            <w:r>
              <w:t>13</w:t>
            </w:r>
          </w:p>
        </w:tc>
        <w:tc>
          <w:tcPr>
            <w:tcW w:w="720" w:type="dxa"/>
            <w:vAlign w:val="center"/>
          </w:tcPr>
          <w:p w14:paraId="010479D1" w14:textId="0CE8D807" w:rsidR="00412D30" w:rsidRDefault="00412D30" w:rsidP="00412D30">
            <w:pPr>
              <w:pStyle w:val="LabText"/>
              <w:jc w:val="center"/>
            </w:pPr>
            <w:r>
              <w:t>11</w:t>
            </w:r>
          </w:p>
        </w:tc>
        <w:tc>
          <w:tcPr>
            <w:tcW w:w="720" w:type="dxa"/>
            <w:vAlign w:val="center"/>
          </w:tcPr>
          <w:p w14:paraId="41EC957C" w14:textId="068513EF" w:rsidR="00412D30" w:rsidRDefault="00412D30" w:rsidP="00412D30">
            <w:pPr>
              <w:pStyle w:val="LabText"/>
              <w:jc w:val="center"/>
            </w:pPr>
            <w:r>
              <w:t>100</w:t>
            </w:r>
          </w:p>
        </w:tc>
        <w:tc>
          <w:tcPr>
            <w:tcW w:w="720" w:type="dxa"/>
            <w:vAlign w:val="center"/>
          </w:tcPr>
          <w:p w14:paraId="23C2056B" w14:textId="0A51D3FB" w:rsidR="00412D30" w:rsidRDefault="00412D30" w:rsidP="00412D30">
            <w:pPr>
              <w:pStyle w:val="LabText"/>
              <w:jc w:val="center"/>
            </w:pPr>
            <w:r>
              <w:t>104</w:t>
            </w:r>
          </w:p>
        </w:tc>
      </w:tr>
      <w:tr w:rsidR="00412D30" w14:paraId="57A07F01" w14:textId="77777777" w:rsidTr="00412D30">
        <w:trPr>
          <w:trHeight w:val="720"/>
        </w:trPr>
        <w:tc>
          <w:tcPr>
            <w:tcW w:w="720" w:type="dxa"/>
            <w:vAlign w:val="center"/>
          </w:tcPr>
          <w:p w14:paraId="47480C2C" w14:textId="746C3A6F" w:rsidR="00412D30" w:rsidRDefault="00412D30" w:rsidP="00412D30">
            <w:pPr>
              <w:pStyle w:val="LabText"/>
              <w:jc w:val="center"/>
            </w:pPr>
            <w:r>
              <w:t>103</w:t>
            </w:r>
          </w:p>
        </w:tc>
        <w:tc>
          <w:tcPr>
            <w:tcW w:w="720" w:type="dxa"/>
            <w:vAlign w:val="center"/>
          </w:tcPr>
          <w:p w14:paraId="3207E188" w14:textId="19BC41B8" w:rsidR="00412D30" w:rsidRDefault="00412D30" w:rsidP="00412D30">
            <w:pPr>
              <w:pStyle w:val="LabText"/>
              <w:jc w:val="center"/>
            </w:pPr>
            <w:r>
              <w:t>89</w:t>
            </w:r>
          </w:p>
        </w:tc>
        <w:tc>
          <w:tcPr>
            <w:tcW w:w="720" w:type="dxa"/>
            <w:vAlign w:val="center"/>
          </w:tcPr>
          <w:p w14:paraId="7363E74F" w14:textId="76BD9CB9" w:rsidR="00412D30" w:rsidRDefault="00412D30" w:rsidP="00412D30">
            <w:pPr>
              <w:pStyle w:val="LabText"/>
              <w:jc w:val="center"/>
            </w:pPr>
            <w:r>
              <w:t>94</w:t>
            </w:r>
          </w:p>
        </w:tc>
        <w:tc>
          <w:tcPr>
            <w:tcW w:w="720" w:type="dxa"/>
            <w:vAlign w:val="center"/>
          </w:tcPr>
          <w:p w14:paraId="5AADB7C9" w14:textId="7C938107" w:rsidR="00412D30" w:rsidRDefault="00412D30" w:rsidP="00412D30">
            <w:pPr>
              <w:pStyle w:val="LabText"/>
              <w:jc w:val="center"/>
            </w:pPr>
            <w:r>
              <w:t>106</w:t>
            </w:r>
          </w:p>
        </w:tc>
        <w:tc>
          <w:tcPr>
            <w:tcW w:w="720" w:type="dxa"/>
            <w:vAlign w:val="center"/>
          </w:tcPr>
          <w:p w14:paraId="36A1954B" w14:textId="1BBB8EEC" w:rsidR="00412D30" w:rsidRDefault="00412D30" w:rsidP="00412D30">
            <w:pPr>
              <w:pStyle w:val="LabText"/>
              <w:jc w:val="center"/>
            </w:pPr>
            <w:r>
              <w:t>105</w:t>
            </w:r>
          </w:p>
        </w:tc>
        <w:tc>
          <w:tcPr>
            <w:tcW w:w="720" w:type="dxa"/>
            <w:vAlign w:val="center"/>
          </w:tcPr>
          <w:p w14:paraId="55707E0C" w14:textId="1692E427" w:rsidR="00412D30" w:rsidRDefault="00412D30" w:rsidP="00412D30">
            <w:pPr>
              <w:pStyle w:val="LabText"/>
              <w:jc w:val="center"/>
            </w:pPr>
            <w:r>
              <w:t>110</w:t>
            </w:r>
          </w:p>
        </w:tc>
      </w:tr>
      <w:tr w:rsidR="00412D30" w14:paraId="2688DC39" w14:textId="77777777" w:rsidTr="00412D30">
        <w:trPr>
          <w:trHeight w:val="720"/>
        </w:trPr>
        <w:tc>
          <w:tcPr>
            <w:tcW w:w="720" w:type="dxa"/>
            <w:vAlign w:val="center"/>
          </w:tcPr>
          <w:p w14:paraId="6BAA05EC" w14:textId="512F0F4B" w:rsidR="00412D30" w:rsidRDefault="00412D30" w:rsidP="00412D30">
            <w:pPr>
              <w:pStyle w:val="LabText"/>
              <w:jc w:val="center"/>
            </w:pPr>
            <w:r>
              <w:t>100</w:t>
            </w:r>
          </w:p>
        </w:tc>
        <w:tc>
          <w:tcPr>
            <w:tcW w:w="720" w:type="dxa"/>
            <w:vAlign w:val="center"/>
          </w:tcPr>
          <w:p w14:paraId="74B21981" w14:textId="353A28E7" w:rsidR="00412D30" w:rsidRDefault="00412D30" w:rsidP="00412D30">
            <w:pPr>
              <w:pStyle w:val="LabText"/>
              <w:jc w:val="center"/>
            </w:pPr>
            <w:r>
              <w:t>97</w:t>
            </w:r>
          </w:p>
        </w:tc>
        <w:tc>
          <w:tcPr>
            <w:tcW w:w="720" w:type="dxa"/>
            <w:vAlign w:val="center"/>
          </w:tcPr>
          <w:p w14:paraId="6F8963EB" w14:textId="200757DB" w:rsidR="00412D30" w:rsidRDefault="00412D30" w:rsidP="00412D30">
            <w:pPr>
              <w:pStyle w:val="LabText"/>
              <w:jc w:val="center"/>
            </w:pPr>
            <w:r>
              <w:t>97</w:t>
            </w:r>
          </w:p>
        </w:tc>
        <w:tc>
          <w:tcPr>
            <w:tcW w:w="720" w:type="dxa"/>
            <w:vAlign w:val="center"/>
          </w:tcPr>
          <w:p w14:paraId="04CB2A88" w14:textId="100D3E20" w:rsidR="00412D30" w:rsidRDefault="00412D30" w:rsidP="00412D30">
            <w:pPr>
              <w:pStyle w:val="LabText"/>
              <w:jc w:val="center"/>
            </w:pPr>
            <w:r>
              <w:t>104</w:t>
            </w:r>
          </w:p>
        </w:tc>
        <w:tc>
          <w:tcPr>
            <w:tcW w:w="720" w:type="dxa"/>
            <w:vAlign w:val="center"/>
          </w:tcPr>
          <w:p w14:paraId="012B5623" w14:textId="26658D1A" w:rsidR="00412D30" w:rsidRDefault="00412D30" w:rsidP="00412D30">
            <w:pPr>
              <w:pStyle w:val="LabText"/>
              <w:jc w:val="center"/>
            </w:pPr>
            <w:r>
              <w:t>101</w:t>
            </w:r>
          </w:p>
        </w:tc>
        <w:tc>
          <w:tcPr>
            <w:tcW w:w="720" w:type="dxa"/>
            <w:vAlign w:val="center"/>
          </w:tcPr>
          <w:p w14:paraId="41604D78" w14:textId="1963B2EE" w:rsidR="00412D30" w:rsidRDefault="00412D30" w:rsidP="00412D30">
            <w:pPr>
              <w:pStyle w:val="LabText"/>
              <w:jc w:val="center"/>
            </w:pPr>
            <w:r>
              <w:t>113</w:t>
            </w:r>
          </w:p>
        </w:tc>
      </w:tr>
    </w:tbl>
    <w:tbl>
      <w:tblPr>
        <w:tblStyle w:val="TableGrid"/>
        <w:tblpPr w:leftFromText="180" w:rightFromText="180" w:vertAnchor="text" w:horzAnchor="margin" w:tblpXSpec="center" w:tblpY="408"/>
        <w:tblW w:w="0" w:type="auto"/>
        <w:tblLook w:val="04A0" w:firstRow="1" w:lastRow="0" w:firstColumn="1" w:lastColumn="0" w:noHBand="0" w:noVBand="1"/>
      </w:tblPr>
      <w:tblGrid>
        <w:gridCol w:w="720"/>
        <w:gridCol w:w="720"/>
        <w:gridCol w:w="720"/>
      </w:tblGrid>
      <w:tr w:rsidR="00802385" w14:paraId="0325A67C" w14:textId="77777777" w:rsidTr="00802385">
        <w:trPr>
          <w:trHeight w:val="720"/>
        </w:trPr>
        <w:tc>
          <w:tcPr>
            <w:tcW w:w="720" w:type="dxa"/>
            <w:vAlign w:val="center"/>
          </w:tcPr>
          <w:p w14:paraId="09D55987" w14:textId="00C53FDC" w:rsidR="00802385" w:rsidRDefault="00802385" w:rsidP="00802385">
            <w:pPr>
              <w:pStyle w:val="LabText"/>
              <w:jc w:val="center"/>
            </w:pPr>
            <w:r>
              <w:t>-1</w:t>
            </w:r>
          </w:p>
        </w:tc>
        <w:tc>
          <w:tcPr>
            <w:tcW w:w="720" w:type="dxa"/>
            <w:vAlign w:val="center"/>
          </w:tcPr>
          <w:p w14:paraId="58D85487" w14:textId="7DBBAD9F" w:rsidR="00802385" w:rsidRDefault="00802385" w:rsidP="00802385">
            <w:pPr>
              <w:pStyle w:val="LabText"/>
              <w:jc w:val="center"/>
            </w:pPr>
            <w:r>
              <w:t>-2</w:t>
            </w:r>
          </w:p>
        </w:tc>
        <w:tc>
          <w:tcPr>
            <w:tcW w:w="720" w:type="dxa"/>
            <w:vAlign w:val="center"/>
          </w:tcPr>
          <w:p w14:paraId="7E2F99A1" w14:textId="474D74B8" w:rsidR="00802385" w:rsidRDefault="00802385" w:rsidP="00802385">
            <w:pPr>
              <w:pStyle w:val="LabText"/>
              <w:jc w:val="center"/>
            </w:pPr>
            <w:r>
              <w:t>-1</w:t>
            </w:r>
          </w:p>
        </w:tc>
      </w:tr>
      <w:tr w:rsidR="00802385" w14:paraId="46BF8B98" w14:textId="77777777" w:rsidTr="00802385">
        <w:trPr>
          <w:trHeight w:val="720"/>
        </w:trPr>
        <w:tc>
          <w:tcPr>
            <w:tcW w:w="720" w:type="dxa"/>
            <w:vAlign w:val="center"/>
          </w:tcPr>
          <w:p w14:paraId="5670933A" w14:textId="7588C60C" w:rsidR="00802385" w:rsidRDefault="00802385" w:rsidP="00802385">
            <w:pPr>
              <w:pStyle w:val="LabText"/>
              <w:jc w:val="center"/>
            </w:pPr>
            <w:r>
              <w:t>0</w:t>
            </w:r>
          </w:p>
        </w:tc>
        <w:tc>
          <w:tcPr>
            <w:tcW w:w="720" w:type="dxa"/>
            <w:vAlign w:val="center"/>
          </w:tcPr>
          <w:p w14:paraId="37CCEA0C" w14:textId="0282F8A0" w:rsidR="00802385" w:rsidRDefault="00802385" w:rsidP="00802385">
            <w:pPr>
              <w:pStyle w:val="LabText"/>
              <w:jc w:val="center"/>
            </w:pPr>
            <w:r>
              <w:t>0</w:t>
            </w:r>
          </w:p>
        </w:tc>
        <w:tc>
          <w:tcPr>
            <w:tcW w:w="720" w:type="dxa"/>
            <w:vAlign w:val="center"/>
          </w:tcPr>
          <w:p w14:paraId="4B3B8DE6" w14:textId="797E6F5B" w:rsidR="00802385" w:rsidRDefault="00802385" w:rsidP="00802385">
            <w:pPr>
              <w:pStyle w:val="LabText"/>
              <w:jc w:val="center"/>
            </w:pPr>
            <w:r>
              <w:t>0</w:t>
            </w:r>
          </w:p>
        </w:tc>
      </w:tr>
      <w:tr w:rsidR="00802385" w14:paraId="5490640F" w14:textId="77777777" w:rsidTr="00802385">
        <w:trPr>
          <w:trHeight w:val="720"/>
        </w:trPr>
        <w:tc>
          <w:tcPr>
            <w:tcW w:w="720" w:type="dxa"/>
            <w:vAlign w:val="center"/>
          </w:tcPr>
          <w:p w14:paraId="3D5B144B" w14:textId="343B13DC" w:rsidR="00802385" w:rsidRDefault="00441A90" w:rsidP="00802385">
            <w:pPr>
              <w:pStyle w:val="LabText"/>
              <w:jc w:val="center"/>
            </w:pPr>
            <w:r>
              <w:t>1</w:t>
            </w:r>
          </w:p>
        </w:tc>
        <w:tc>
          <w:tcPr>
            <w:tcW w:w="720" w:type="dxa"/>
            <w:vAlign w:val="center"/>
          </w:tcPr>
          <w:p w14:paraId="6A26656C" w14:textId="5975ABF2" w:rsidR="00802385" w:rsidRDefault="00441A90" w:rsidP="00802385">
            <w:pPr>
              <w:pStyle w:val="LabText"/>
              <w:jc w:val="center"/>
            </w:pPr>
            <w:r>
              <w:t>2</w:t>
            </w:r>
          </w:p>
        </w:tc>
        <w:tc>
          <w:tcPr>
            <w:tcW w:w="720" w:type="dxa"/>
            <w:vAlign w:val="center"/>
          </w:tcPr>
          <w:p w14:paraId="5E0DDAD1" w14:textId="125258A1" w:rsidR="00802385" w:rsidRDefault="00441A90" w:rsidP="00802385">
            <w:pPr>
              <w:pStyle w:val="LabText"/>
              <w:jc w:val="center"/>
            </w:pPr>
            <w:r>
              <w:t>1</w:t>
            </w:r>
          </w:p>
        </w:tc>
      </w:tr>
    </w:tbl>
    <w:tbl>
      <w:tblPr>
        <w:tblStyle w:val="TableGrid"/>
        <w:tblpPr w:leftFromText="180" w:rightFromText="180" w:vertAnchor="text" w:horzAnchor="page" w:tblpX="8449" w:tblpY="396"/>
        <w:tblW w:w="0" w:type="auto"/>
        <w:tblLook w:val="04A0" w:firstRow="1" w:lastRow="0" w:firstColumn="1" w:lastColumn="0" w:noHBand="0" w:noVBand="1"/>
      </w:tblPr>
      <w:tblGrid>
        <w:gridCol w:w="720"/>
        <w:gridCol w:w="720"/>
        <w:gridCol w:w="720"/>
      </w:tblGrid>
      <w:tr w:rsidR="00802385" w14:paraId="06F0BB09" w14:textId="77777777" w:rsidTr="00441A90">
        <w:trPr>
          <w:trHeight w:val="720"/>
        </w:trPr>
        <w:tc>
          <w:tcPr>
            <w:tcW w:w="720" w:type="dxa"/>
            <w:vAlign w:val="center"/>
          </w:tcPr>
          <w:p w14:paraId="7A00DA49" w14:textId="00F050C2" w:rsidR="00802385" w:rsidRDefault="00441A90" w:rsidP="00441A90">
            <w:pPr>
              <w:pStyle w:val="LabText"/>
              <w:jc w:val="center"/>
            </w:pPr>
            <w:r>
              <w:t>-1</w:t>
            </w:r>
          </w:p>
        </w:tc>
        <w:tc>
          <w:tcPr>
            <w:tcW w:w="720" w:type="dxa"/>
            <w:vAlign w:val="center"/>
          </w:tcPr>
          <w:p w14:paraId="0DC3122B" w14:textId="69041368" w:rsidR="00802385" w:rsidRDefault="00441A90" w:rsidP="00441A90">
            <w:pPr>
              <w:pStyle w:val="LabText"/>
              <w:jc w:val="center"/>
            </w:pPr>
            <w:r>
              <w:t>0</w:t>
            </w:r>
          </w:p>
        </w:tc>
        <w:tc>
          <w:tcPr>
            <w:tcW w:w="720" w:type="dxa"/>
            <w:vAlign w:val="center"/>
          </w:tcPr>
          <w:p w14:paraId="0F9CA19D" w14:textId="5C695DF6" w:rsidR="00802385" w:rsidRDefault="00441A90" w:rsidP="00441A90">
            <w:pPr>
              <w:pStyle w:val="LabText"/>
              <w:jc w:val="center"/>
            </w:pPr>
            <w:r>
              <w:t>1</w:t>
            </w:r>
          </w:p>
        </w:tc>
      </w:tr>
      <w:tr w:rsidR="00802385" w14:paraId="56175FFD" w14:textId="77777777" w:rsidTr="00441A90">
        <w:trPr>
          <w:trHeight w:val="720"/>
        </w:trPr>
        <w:tc>
          <w:tcPr>
            <w:tcW w:w="720" w:type="dxa"/>
            <w:vAlign w:val="center"/>
          </w:tcPr>
          <w:p w14:paraId="5C44082F" w14:textId="04830182" w:rsidR="00802385" w:rsidRDefault="00441A90" w:rsidP="00441A90">
            <w:pPr>
              <w:pStyle w:val="LabText"/>
              <w:jc w:val="center"/>
            </w:pPr>
            <w:r>
              <w:t>-2</w:t>
            </w:r>
          </w:p>
        </w:tc>
        <w:tc>
          <w:tcPr>
            <w:tcW w:w="720" w:type="dxa"/>
            <w:vAlign w:val="center"/>
          </w:tcPr>
          <w:p w14:paraId="38FACA97" w14:textId="717D2512" w:rsidR="00802385" w:rsidRDefault="00441A90" w:rsidP="00441A90">
            <w:pPr>
              <w:pStyle w:val="LabText"/>
              <w:jc w:val="center"/>
            </w:pPr>
            <w:r>
              <w:t>-0</w:t>
            </w:r>
          </w:p>
        </w:tc>
        <w:tc>
          <w:tcPr>
            <w:tcW w:w="720" w:type="dxa"/>
            <w:vAlign w:val="center"/>
          </w:tcPr>
          <w:p w14:paraId="083AE2B1" w14:textId="514696C2" w:rsidR="00802385" w:rsidRDefault="00441A90" w:rsidP="00441A90">
            <w:pPr>
              <w:pStyle w:val="LabText"/>
              <w:jc w:val="center"/>
            </w:pPr>
            <w:r>
              <w:t>2</w:t>
            </w:r>
          </w:p>
        </w:tc>
      </w:tr>
      <w:tr w:rsidR="00802385" w14:paraId="08DDE650" w14:textId="77777777" w:rsidTr="00441A90">
        <w:trPr>
          <w:trHeight w:val="720"/>
        </w:trPr>
        <w:tc>
          <w:tcPr>
            <w:tcW w:w="720" w:type="dxa"/>
            <w:vAlign w:val="center"/>
          </w:tcPr>
          <w:p w14:paraId="59CA55E2" w14:textId="6C65CE6D" w:rsidR="00802385" w:rsidRDefault="00441A90" w:rsidP="00441A90">
            <w:pPr>
              <w:pStyle w:val="LabText"/>
              <w:jc w:val="center"/>
            </w:pPr>
            <w:r>
              <w:t>-1</w:t>
            </w:r>
          </w:p>
        </w:tc>
        <w:tc>
          <w:tcPr>
            <w:tcW w:w="720" w:type="dxa"/>
            <w:vAlign w:val="center"/>
          </w:tcPr>
          <w:p w14:paraId="424DAB4C" w14:textId="18AD2403" w:rsidR="00802385" w:rsidRDefault="00441A90" w:rsidP="00441A90">
            <w:pPr>
              <w:pStyle w:val="LabText"/>
              <w:jc w:val="center"/>
            </w:pPr>
            <w:r>
              <w:t>0</w:t>
            </w:r>
          </w:p>
        </w:tc>
        <w:tc>
          <w:tcPr>
            <w:tcW w:w="720" w:type="dxa"/>
            <w:vAlign w:val="center"/>
          </w:tcPr>
          <w:p w14:paraId="38B1678A" w14:textId="092071AC" w:rsidR="00802385" w:rsidRDefault="00441A90" w:rsidP="00441A90">
            <w:pPr>
              <w:pStyle w:val="LabText"/>
              <w:jc w:val="center"/>
            </w:pPr>
            <w:r>
              <w:t>1</w:t>
            </w:r>
          </w:p>
        </w:tc>
      </w:tr>
    </w:tbl>
    <w:p w14:paraId="433531BD" w14:textId="62079A17" w:rsidR="00412D30" w:rsidRDefault="00412D30" w:rsidP="00412D30">
      <w:pPr>
        <w:pStyle w:val="LabQuestion"/>
      </w:pPr>
    </w:p>
    <w:tbl>
      <w:tblPr>
        <w:tblStyle w:val="TableGrid"/>
        <w:tblpPr w:leftFromText="180" w:rightFromText="180" w:vertAnchor="text" w:horzAnchor="page" w:tblpX="8137" w:tblpY="3091"/>
        <w:tblW w:w="0" w:type="auto"/>
        <w:tblLook w:val="04A0" w:firstRow="1" w:lastRow="0" w:firstColumn="1" w:lastColumn="0" w:noHBand="0" w:noVBand="1"/>
      </w:tblPr>
      <w:tblGrid>
        <w:gridCol w:w="720"/>
        <w:gridCol w:w="720"/>
        <w:gridCol w:w="720"/>
        <w:gridCol w:w="720"/>
      </w:tblGrid>
      <w:tr w:rsidR="00802385" w14:paraId="657CE068" w14:textId="77777777" w:rsidTr="00802385">
        <w:trPr>
          <w:trHeight w:val="720"/>
        </w:trPr>
        <w:tc>
          <w:tcPr>
            <w:tcW w:w="720" w:type="dxa"/>
            <w:vAlign w:val="center"/>
          </w:tcPr>
          <w:p w14:paraId="52DD05BC" w14:textId="77777777" w:rsidR="00802385" w:rsidRDefault="00802385" w:rsidP="00802385">
            <w:pPr>
              <w:pStyle w:val="LabText"/>
              <w:jc w:val="center"/>
            </w:pPr>
          </w:p>
        </w:tc>
        <w:tc>
          <w:tcPr>
            <w:tcW w:w="720" w:type="dxa"/>
            <w:vAlign w:val="center"/>
          </w:tcPr>
          <w:p w14:paraId="0431DA83" w14:textId="77777777" w:rsidR="00802385" w:rsidRDefault="00802385" w:rsidP="00802385">
            <w:pPr>
              <w:pStyle w:val="LabText"/>
              <w:jc w:val="center"/>
            </w:pPr>
          </w:p>
        </w:tc>
        <w:tc>
          <w:tcPr>
            <w:tcW w:w="720" w:type="dxa"/>
            <w:vAlign w:val="center"/>
          </w:tcPr>
          <w:p w14:paraId="07988592" w14:textId="77777777" w:rsidR="00802385" w:rsidRDefault="00802385" w:rsidP="00802385">
            <w:pPr>
              <w:pStyle w:val="LabText"/>
              <w:jc w:val="center"/>
            </w:pPr>
          </w:p>
        </w:tc>
        <w:tc>
          <w:tcPr>
            <w:tcW w:w="720" w:type="dxa"/>
            <w:vAlign w:val="center"/>
          </w:tcPr>
          <w:p w14:paraId="0148EB70" w14:textId="77777777" w:rsidR="00802385" w:rsidRDefault="00802385" w:rsidP="00802385">
            <w:pPr>
              <w:pStyle w:val="LabText"/>
              <w:jc w:val="center"/>
            </w:pPr>
          </w:p>
        </w:tc>
      </w:tr>
      <w:tr w:rsidR="00802385" w14:paraId="6B7665A8" w14:textId="77777777" w:rsidTr="00802385">
        <w:trPr>
          <w:trHeight w:val="720"/>
        </w:trPr>
        <w:tc>
          <w:tcPr>
            <w:tcW w:w="720" w:type="dxa"/>
            <w:vAlign w:val="center"/>
          </w:tcPr>
          <w:p w14:paraId="02B9E2E2" w14:textId="77777777" w:rsidR="00802385" w:rsidRDefault="00802385" w:rsidP="00802385">
            <w:pPr>
              <w:pStyle w:val="LabText"/>
              <w:jc w:val="center"/>
            </w:pPr>
          </w:p>
        </w:tc>
        <w:tc>
          <w:tcPr>
            <w:tcW w:w="720" w:type="dxa"/>
            <w:vAlign w:val="center"/>
          </w:tcPr>
          <w:p w14:paraId="3041A2AA" w14:textId="77777777" w:rsidR="00802385" w:rsidRDefault="00802385" w:rsidP="00802385">
            <w:pPr>
              <w:pStyle w:val="LabText"/>
              <w:jc w:val="center"/>
            </w:pPr>
          </w:p>
        </w:tc>
        <w:tc>
          <w:tcPr>
            <w:tcW w:w="720" w:type="dxa"/>
            <w:vAlign w:val="center"/>
          </w:tcPr>
          <w:p w14:paraId="610A0DD4" w14:textId="77777777" w:rsidR="00802385" w:rsidRDefault="00802385" w:rsidP="00802385">
            <w:pPr>
              <w:pStyle w:val="LabText"/>
              <w:jc w:val="center"/>
            </w:pPr>
          </w:p>
        </w:tc>
        <w:tc>
          <w:tcPr>
            <w:tcW w:w="720" w:type="dxa"/>
            <w:vAlign w:val="center"/>
          </w:tcPr>
          <w:p w14:paraId="59C16617" w14:textId="77777777" w:rsidR="00802385" w:rsidRDefault="00802385" w:rsidP="00802385">
            <w:pPr>
              <w:pStyle w:val="LabText"/>
              <w:jc w:val="center"/>
            </w:pPr>
          </w:p>
        </w:tc>
      </w:tr>
      <w:tr w:rsidR="00802385" w14:paraId="0C907A2F" w14:textId="77777777" w:rsidTr="00802385">
        <w:trPr>
          <w:trHeight w:val="720"/>
        </w:trPr>
        <w:tc>
          <w:tcPr>
            <w:tcW w:w="720" w:type="dxa"/>
            <w:vAlign w:val="center"/>
          </w:tcPr>
          <w:p w14:paraId="3826CE0D" w14:textId="77777777" w:rsidR="00802385" w:rsidRDefault="00802385" w:rsidP="00802385">
            <w:pPr>
              <w:pStyle w:val="LabText"/>
              <w:jc w:val="center"/>
            </w:pPr>
          </w:p>
        </w:tc>
        <w:tc>
          <w:tcPr>
            <w:tcW w:w="720" w:type="dxa"/>
            <w:vAlign w:val="center"/>
          </w:tcPr>
          <w:p w14:paraId="43BB917A" w14:textId="77777777" w:rsidR="00802385" w:rsidRDefault="00802385" w:rsidP="00802385">
            <w:pPr>
              <w:pStyle w:val="LabText"/>
              <w:jc w:val="center"/>
            </w:pPr>
          </w:p>
        </w:tc>
        <w:tc>
          <w:tcPr>
            <w:tcW w:w="720" w:type="dxa"/>
            <w:vAlign w:val="center"/>
          </w:tcPr>
          <w:p w14:paraId="0DC8DD79" w14:textId="77777777" w:rsidR="00802385" w:rsidRDefault="00802385" w:rsidP="00802385">
            <w:pPr>
              <w:pStyle w:val="LabText"/>
              <w:jc w:val="center"/>
            </w:pPr>
          </w:p>
        </w:tc>
        <w:tc>
          <w:tcPr>
            <w:tcW w:w="720" w:type="dxa"/>
            <w:vAlign w:val="center"/>
          </w:tcPr>
          <w:p w14:paraId="6DE530DD" w14:textId="77777777" w:rsidR="00802385" w:rsidRDefault="00802385" w:rsidP="00802385">
            <w:pPr>
              <w:pStyle w:val="LabText"/>
              <w:jc w:val="center"/>
            </w:pPr>
          </w:p>
        </w:tc>
      </w:tr>
      <w:tr w:rsidR="00802385" w14:paraId="198BB6F5" w14:textId="77777777" w:rsidTr="00802385">
        <w:trPr>
          <w:trHeight w:val="720"/>
        </w:trPr>
        <w:tc>
          <w:tcPr>
            <w:tcW w:w="720" w:type="dxa"/>
            <w:vAlign w:val="center"/>
          </w:tcPr>
          <w:p w14:paraId="1DAC2622" w14:textId="77777777" w:rsidR="00802385" w:rsidRDefault="00802385" w:rsidP="00802385">
            <w:pPr>
              <w:pStyle w:val="LabText"/>
              <w:jc w:val="center"/>
            </w:pPr>
          </w:p>
        </w:tc>
        <w:tc>
          <w:tcPr>
            <w:tcW w:w="720" w:type="dxa"/>
            <w:vAlign w:val="center"/>
          </w:tcPr>
          <w:p w14:paraId="703F9DA5" w14:textId="77777777" w:rsidR="00802385" w:rsidRDefault="00802385" w:rsidP="00802385">
            <w:pPr>
              <w:pStyle w:val="LabText"/>
              <w:jc w:val="center"/>
            </w:pPr>
          </w:p>
        </w:tc>
        <w:tc>
          <w:tcPr>
            <w:tcW w:w="720" w:type="dxa"/>
            <w:vAlign w:val="center"/>
          </w:tcPr>
          <w:p w14:paraId="538FC517" w14:textId="77777777" w:rsidR="00802385" w:rsidRDefault="00802385" w:rsidP="00802385">
            <w:pPr>
              <w:pStyle w:val="LabText"/>
              <w:jc w:val="center"/>
            </w:pPr>
          </w:p>
        </w:tc>
        <w:tc>
          <w:tcPr>
            <w:tcW w:w="720" w:type="dxa"/>
            <w:vAlign w:val="center"/>
          </w:tcPr>
          <w:p w14:paraId="4D88F0D3" w14:textId="77777777" w:rsidR="00802385" w:rsidRDefault="00802385" w:rsidP="00802385">
            <w:pPr>
              <w:pStyle w:val="LabText"/>
              <w:jc w:val="center"/>
            </w:pPr>
          </w:p>
        </w:tc>
      </w:tr>
    </w:tbl>
    <w:tbl>
      <w:tblPr>
        <w:tblStyle w:val="TableGrid"/>
        <w:tblpPr w:leftFromText="180" w:rightFromText="180" w:vertAnchor="text" w:horzAnchor="margin" w:tblpY="3042"/>
        <w:tblW w:w="0" w:type="auto"/>
        <w:tblLook w:val="04A0" w:firstRow="1" w:lastRow="0" w:firstColumn="1" w:lastColumn="0" w:noHBand="0" w:noVBand="1"/>
      </w:tblPr>
      <w:tblGrid>
        <w:gridCol w:w="720"/>
        <w:gridCol w:w="720"/>
        <w:gridCol w:w="720"/>
        <w:gridCol w:w="720"/>
      </w:tblGrid>
      <w:tr w:rsidR="00802385" w14:paraId="5BD6FF55" w14:textId="77777777" w:rsidTr="00802385">
        <w:trPr>
          <w:trHeight w:val="720"/>
        </w:trPr>
        <w:tc>
          <w:tcPr>
            <w:tcW w:w="720" w:type="dxa"/>
            <w:vAlign w:val="center"/>
          </w:tcPr>
          <w:p w14:paraId="2E33595F" w14:textId="77777777" w:rsidR="00802385" w:rsidRDefault="00802385" w:rsidP="00802385">
            <w:pPr>
              <w:pStyle w:val="LabText"/>
              <w:jc w:val="center"/>
            </w:pPr>
          </w:p>
        </w:tc>
        <w:tc>
          <w:tcPr>
            <w:tcW w:w="720" w:type="dxa"/>
            <w:vAlign w:val="center"/>
          </w:tcPr>
          <w:p w14:paraId="02F8552D" w14:textId="77777777" w:rsidR="00802385" w:rsidRDefault="00802385" w:rsidP="00802385">
            <w:pPr>
              <w:pStyle w:val="LabText"/>
              <w:jc w:val="center"/>
            </w:pPr>
          </w:p>
        </w:tc>
        <w:tc>
          <w:tcPr>
            <w:tcW w:w="720" w:type="dxa"/>
            <w:vAlign w:val="center"/>
          </w:tcPr>
          <w:p w14:paraId="0BE853A7" w14:textId="77777777" w:rsidR="00802385" w:rsidRDefault="00802385" w:rsidP="00802385">
            <w:pPr>
              <w:pStyle w:val="LabText"/>
              <w:jc w:val="center"/>
            </w:pPr>
          </w:p>
        </w:tc>
        <w:tc>
          <w:tcPr>
            <w:tcW w:w="720" w:type="dxa"/>
            <w:vAlign w:val="center"/>
          </w:tcPr>
          <w:p w14:paraId="6ADDD8E7" w14:textId="77777777" w:rsidR="00802385" w:rsidRDefault="00802385" w:rsidP="00802385">
            <w:pPr>
              <w:pStyle w:val="LabText"/>
              <w:jc w:val="center"/>
            </w:pPr>
          </w:p>
        </w:tc>
      </w:tr>
      <w:tr w:rsidR="00802385" w14:paraId="01747E64" w14:textId="77777777" w:rsidTr="00802385">
        <w:trPr>
          <w:trHeight w:val="720"/>
        </w:trPr>
        <w:tc>
          <w:tcPr>
            <w:tcW w:w="720" w:type="dxa"/>
            <w:vAlign w:val="center"/>
          </w:tcPr>
          <w:p w14:paraId="620E404F" w14:textId="77777777" w:rsidR="00802385" w:rsidRDefault="00802385" w:rsidP="00802385">
            <w:pPr>
              <w:pStyle w:val="LabText"/>
              <w:jc w:val="center"/>
            </w:pPr>
          </w:p>
        </w:tc>
        <w:tc>
          <w:tcPr>
            <w:tcW w:w="720" w:type="dxa"/>
            <w:vAlign w:val="center"/>
          </w:tcPr>
          <w:p w14:paraId="57C60E22" w14:textId="77777777" w:rsidR="00802385" w:rsidRDefault="00802385" w:rsidP="00802385">
            <w:pPr>
              <w:pStyle w:val="LabText"/>
              <w:jc w:val="center"/>
            </w:pPr>
          </w:p>
        </w:tc>
        <w:tc>
          <w:tcPr>
            <w:tcW w:w="720" w:type="dxa"/>
            <w:vAlign w:val="center"/>
          </w:tcPr>
          <w:p w14:paraId="64191CB8" w14:textId="77777777" w:rsidR="00802385" w:rsidRDefault="00802385" w:rsidP="00802385">
            <w:pPr>
              <w:pStyle w:val="LabText"/>
              <w:jc w:val="center"/>
            </w:pPr>
          </w:p>
        </w:tc>
        <w:tc>
          <w:tcPr>
            <w:tcW w:w="720" w:type="dxa"/>
            <w:vAlign w:val="center"/>
          </w:tcPr>
          <w:p w14:paraId="326FAE0A" w14:textId="77777777" w:rsidR="00802385" w:rsidRDefault="00802385" w:rsidP="00802385">
            <w:pPr>
              <w:pStyle w:val="LabText"/>
              <w:jc w:val="center"/>
            </w:pPr>
          </w:p>
        </w:tc>
      </w:tr>
      <w:tr w:rsidR="00802385" w14:paraId="566E2A68" w14:textId="77777777" w:rsidTr="00802385">
        <w:trPr>
          <w:trHeight w:val="720"/>
        </w:trPr>
        <w:tc>
          <w:tcPr>
            <w:tcW w:w="720" w:type="dxa"/>
            <w:vAlign w:val="center"/>
          </w:tcPr>
          <w:p w14:paraId="6D21841D" w14:textId="77777777" w:rsidR="00802385" w:rsidRDefault="00802385" w:rsidP="00802385">
            <w:pPr>
              <w:pStyle w:val="LabText"/>
              <w:jc w:val="center"/>
            </w:pPr>
          </w:p>
        </w:tc>
        <w:tc>
          <w:tcPr>
            <w:tcW w:w="720" w:type="dxa"/>
            <w:vAlign w:val="center"/>
          </w:tcPr>
          <w:p w14:paraId="39D638CF" w14:textId="77777777" w:rsidR="00802385" w:rsidRDefault="00802385" w:rsidP="00802385">
            <w:pPr>
              <w:pStyle w:val="LabText"/>
              <w:jc w:val="center"/>
            </w:pPr>
          </w:p>
        </w:tc>
        <w:tc>
          <w:tcPr>
            <w:tcW w:w="720" w:type="dxa"/>
            <w:vAlign w:val="center"/>
          </w:tcPr>
          <w:p w14:paraId="6A4E2E58" w14:textId="77777777" w:rsidR="00802385" w:rsidRDefault="00802385" w:rsidP="00802385">
            <w:pPr>
              <w:pStyle w:val="LabText"/>
              <w:jc w:val="center"/>
            </w:pPr>
          </w:p>
        </w:tc>
        <w:tc>
          <w:tcPr>
            <w:tcW w:w="720" w:type="dxa"/>
            <w:vAlign w:val="center"/>
          </w:tcPr>
          <w:p w14:paraId="5454DB4E" w14:textId="77777777" w:rsidR="00802385" w:rsidRDefault="00802385" w:rsidP="00802385">
            <w:pPr>
              <w:pStyle w:val="LabText"/>
              <w:jc w:val="center"/>
            </w:pPr>
          </w:p>
        </w:tc>
      </w:tr>
      <w:tr w:rsidR="00802385" w14:paraId="513C6C25" w14:textId="77777777" w:rsidTr="00802385">
        <w:trPr>
          <w:trHeight w:val="720"/>
        </w:trPr>
        <w:tc>
          <w:tcPr>
            <w:tcW w:w="720" w:type="dxa"/>
            <w:vAlign w:val="center"/>
          </w:tcPr>
          <w:p w14:paraId="5B5DC746" w14:textId="77777777" w:rsidR="00802385" w:rsidRDefault="00802385" w:rsidP="00802385">
            <w:pPr>
              <w:pStyle w:val="LabText"/>
              <w:jc w:val="center"/>
            </w:pPr>
          </w:p>
        </w:tc>
        <w:tc>
          <w:tcPr>
            <w:tcW w:w="720" w:type="dxa"/>
            <w:vAlign w:val="center"/>
          </w:tcPr>
          <w:p w14:paraId="37B2AD0F" w14:textId="77777777" w:rsidR="00802385" w:rsidRDefault="00802385" w:rsidP="00802385">
            <w:pPr>
              <w:pStyle w:val="LabText"/>
              <w:jc w:val="center"/>
            </w:pPr>
          </w:p>
        </w:tc>
        <w:tc>
          <w:tcPr>
            <w:tcW w:w="720" w:type="dxa"/>
            <w:vAlign w:val="center"/>
          </w:tcPr>
          <w:p w14:paraId="5CA5F01D" w14:textId="77777777" w:rsidR="00802385" w:rsidRDefault="00802385" w:rsidP="00802385">
            <w:pPr>
              <w:pStyle w:val="LabText"/>
              <w:jc w:val="center"/>
            </w:pPr>
          </w:p>
        </w:tc>
        <w:tc>
          <w:tcPr>
            <w:tcW w:w="720" w:type="dxa"/>
            <w:vAlign w:val="center"/>
          </w:tcPr>
          <w:p w14:paraId="64F9764E" w14:textId="77777777" w:rsidR="00802385" w:rsidRDefault="00802385" w:rsidP="00802385">
            <w:pPr>
              <w:pStyle w:val="LabText"/>
              <w:jc w:val="center"/>
            </w:pPr>
          </w:p>
        </w:tc>
      </w:tr>
    </w:tbl>
    <w:tbl>
      <w:tblPr>
        <w:tblStyle w:val="TableGrid"/>
        <w:tblpPr w:leftFromText="180" w:rightFromText="180" w:vertAnchor="text" w:horzAnchor="page" w:tblpX="1417" w:tblpY="-78"/>
        <w:tblW w:w="0" w:type="auto"/>
        <w:tblLook w:val="04A0" w:firstRow="1" w:lastRow="0" w:firstColumn="1" w:lastColumn="0" w:noHBand="0" w:noVBand="1"/>
      </w:tblPr>
      <w:tblGrid>
        <w:gridCol w:w="720"/>
        <w:gridCol w:w="720"/>
        <w:gridCol w:w="720"/>
      </w:tblGrid>
      <w:tr w:rsidR="00802385" w14:paraId="29D548A3" w14:textId="77777777" w:rsidTr="00802385">
        <w:trPr>
          <w:trHeight w:val="720"/>
        </w:trPr>
        <w:tc>
          <w:tcPr>
            <w:tcW w:w="720" w:type="dxa"/>
            <w:vAlign w:val="center"/>
          </w:tcPr>
          <w:p w14:paraId="55B21C01" w14:textId="3CB58709" w:rsidR="00802385" w:rsidRDefault="00441A90" w:rsidP="00802385">
            <w:pPr>
              <w:pStyle w:val="LabText"/>
              <w:jc w:val="center"/>
            </w:pPr>
            <w:r>
              <w:t>1</w:t>
            </w:r>
          </w:p>
        </w:tc>
        <w:tc>
          <w:tcPr>
            <w:tcW w:w="720" w:type="dxa"/>
            <w:vAlign w:val="center"/>
          </w:tcPr>
          <w:p w14:paraId="2CE924B6" w14:textId="1B0A3CEA" w:rsidR="00802385" w:rsidRDefault="00441A90" w:rsidP="00802385">
            <w:pPr>
              <w:pStyle w:val="LabText"/>
              <w:jc w:val="center"/>
            </w:pPr>
            <w:r>
              <w:t>2</w:t>
            </w:r>
          </w:p>
        </w:tc>
        <w:tc>
          <w:tcPr>
            <w:tcW w:w="720" w:type="dxa"/>
            <w:vAlign w:val="center"/>
          </w:tcPr>
          <w:p w14:paraId="07322580" w14:textId="72CF8BE9" w:rsidR="00802385" w:rsidRDefault="00441A90" w:rsidP="00802385">
            <w:pPr>
              <w:pStyle w:val="LabText"/>
              <w:jc w:val="center"/>
            </w:pPr>
            <w:r>
              <w:t>1</w:t>
            </w:r>
          </w:p>
        </w:tc>
      </w:tr>
      <w:tr w:rsidR="00802385" w14:paraId="556E69BF" w14:textId="77777777" w:rsidTr="00802385">
        <w:trPr>
          <w:trHeight w:val="720"/>
        </w:trPr>
        <w:tc>
          <w:tcPr>
            <w:tcW w:w="720" w:type="dxa"/>
            <w:vAlign w:val="center"/>
          </w:tcPr>
          <w:p w14:paraId="76506456" w14:textId="08D626B7" w:rsidR="00802385" w:rsidRDefault="00441A90" w:rsidP="00802385">
            <w:pPr>
              <w:pStyle w:val="LabText"/>
              <w:jc w:val="center"/>
            </w:pPr>
            <w:r>
              <w:t>2</w:t>
            </w:r>
          </w:p>
        </w:tc>
        <w:tc>
          <w:tcPr>
            <w:tcW w:w="720" w:type="dxa"/>
            <w:vAlign w:val="center"/>
          </w:tcPr>
          <w:p w14:paraId="05263041" w14:textId="265E4051" w:rsidR="00802385" w:rsidRDefault="00441A90" w:rsidP="00802385">
            <w:pPr>
              <w:pStyle w:val="LabText"/>
              <w:jc w:val="center"/>
            </w:pPr>
            <w:r>
              <w:t>4</w:t>
            </w:r>
          </w:p>
        </w:tc>
        <w:tc>
          <w:tcPr>
            <w:tcW w:w="720" w:type="dxa"/>
            <w:vAlign w:val="center"/>
          </w:tcPr>
          <w:p w14:paraId="2515EE94" w14:textId="1F375E9C" w:rsidR="00802385" w:rsidRDefault="00441A90" w:rsidP="00802385">
            <w:pPr>
              <w:pStyle w:val="LabText"/>
              <w:jc w:val="center"/>
            </w:pPr>
            <w:r>
              <w:t>2</w:t>
            </w:r>
          </w:p>
        </w:tc>
      </w:tr>
      <w:tr w:rsidR="00802385" w14:paraId="00734676" w14:textId="77777777" w:rsidTr="00802385">
        <w:trPr>
          <w:trHeight w:val="720"/>
        </w:trPr>
        <w:tc>
          <w:tcPr>
            <w:tcW w:w="720" w:type="dxa"/>
            <w:vAlign w:val="center"/>
          </w:tcPr>
          <w:p w14:paraId="07DBB741" w14:textId="1A97F24E" w:rsidR="00802385" w:rsidRDefault="00441A90" w:rsidP="00802385">
            <w:pPr>
              <w:pStyle w:val="LabText"/>
              <w:jc w:val="center"/>
            </w:pPr>
            <w:r>
              <w:t>1</w:t>
            </w:r>
          </w:p>
        </w:tc>
        <w:tc>
          <w:tcPr>
            <w:tcW w:w="720" w:type="dxa"/>
            <w:vAlign w:val="center"/>
          </w:tcPr>
          <w:p w14:paraId="1311FD8D" w14:textId="52375A2D" w:rsidR="00802385" w:rsidRDefault="00441A90" w:rsidP="00802385">
            <w:pPr>
              <w:pStyle w:val="LabText"/>
              <w:jc w:val="center"/>
            </w:pPr>
            <w:r>
              <w:t>2</w:t>
            </w:r>
          </w:p>
        </w:tc>
        <w:tc>
          <w:tcPr>
            <w:tcW w:w="720" w:type="dxa"/>
            <w:vAlign w:val="center"/>
          </w:tcPr>
          <w:p w14:paraId="3438C1E5" w14:textId="308B40E6" w:rsidR="00802385" w:rsidRDefault="00441A90" w:rsidP="00802385">
            <w:pPr>
              <w:pStyle w:val="LabText"/>
              <w:jc w:val="center"/>
            </w:pPr>
            <w:r>
              <w:t>1</w:t>
            </w:r>
          </w:p>
        </w:tc>
      </w:tr>
    </w:tbl>
    <w:p w14:paraId="1B4A13FC" w14:textId="0C5AED1A" w:rsidR="00412D30" w:rsidRDefault="00412D30" w:rsidP="00F624EC">
      <w:pPr>
        <w:pStyle w:val="LabHeader1"/>
      </w:pPr>
    </w:p>
    <w:p w14:paraId="1746C16F" w14:textId="107781A4" w:rsidR="00802385" w:rsidRDefault="00802385" w:rsidP="00F624EC">
      <w:pPr>
        <w:pStyle w:val="LabHeader1"/>
      </w:pPr>
    </w:p>
    <w:p w14:paraId="53B51A89" w14:textId="77777777" w:rsidR="00802385" w:rsidRDefault="00802385" w:rsidP="00F624EC">
      <w:pPr>
        <w:pStyle w:val="LabHeader1"/>
      </w:pPr>
    </w:p>
    <w:p w14:paraId="0D88C46C" w14:textId="52E40F84" w:rsidR="00802385" w:rsidRDefault="00802385" w:rsidP="00F624EC">
      <w:pPr>
        <w:pStyle w:val="LabHeader1"/>
      </w:pPr>
    </w:p>
    <w:p w14:paraId="12342235" w14:textId="75110A44" w:rsidR="00802385" w:rsidRDefault="00802385" w:rsidP="00F624EC">
      <w:pPr>
        <w:pStyle w:val="LabHeader1"/>
      </w:pPr>
    </w:p>
    <w:tbl>
      <w:tblPr>
        <w:tblStyle w:val="TableGrid"/>
        <w:tblpPr w:leftFromText="180" w:rightFromText="180" w:vertAnchor="text" w:horzAnchor="margin" w:tblpXSpec="center" w:tblpY="252"/>
        <w:tblOverlap w:val="never"/>
        <w:tblW w:w="0" w:type="auto"/>
        <w:tblLook w:val="04A0" w:firstRow="1" w:lastRow="0" w:firstColumn="1" w:lastColumn="0" w:noHBand="0" w:noVBand="1"/>
      </w:tblPr>
      <w:tblGrid>
        <w:gridCol w:w="720"/>
        <w:gridCol w:w="720"/>
        <w:gridCol w:w="720"/>
        <w:gridCol w:w="720"/>
      </w:tblGrid>
      <w:tr w:rsidR="00802385" w14:paraId="5AA9FA54" w14:textId="77777777" w:rsidTr="00802385">
        <w:trPr>
          <w:trHeight w:val="720"/>
        </w:trPr>
        <w:tc>
          <w:tcPr>
            <w:tcW w:w="720" w:type="dxa"/>
            <w:vAlign w:val="center"/>
          </w:tcPr>
          <w:p w14:paraId="42644894" w14:textId="77777777" w:rsidR="00802385" w:rsidRDefault="00802385" w:rsidP="00802385">
            <w:pPr>
              <w:pStyle w:val="LabText"/>
              <w:jc w:val="center"/>
            </w:pPr>
          </w:p>
        </w:tc>
        <w:tc>
          <w:tcPr>
            <w:tcW w:w="720" w:type="dxa"/>
            <w:vAlign w:val="center"/>
          </w:tcPr>
          <w:p w14:paraId="1C412CE9" w14:textId="77777777" w:rsidR="00802385" w:rsidRDefault="00802385" w:rsidP="00802385">
            <w:pPr>
              <w:pStyle w:val="LabText"/>
              <w:jc w:val="center"/>
            </w:pPr>
          </w:p>
        </w:tc>
        <w:tc>
          <w:tcPr>
            <w:tcW w:w="720" w:type="dxa"/>
            <w:vAlign w:val="center"/>
          </w:tcPr>
          <w:p w14:paraId="0B64A3A4" w14:textId="77777777" w:rsidR="00802385" w:rsidRDefault="00802385" w:rsidP="00802385">
            <w:pPr>
              <w:pStyle w:val="LabText"/>
              <w:jc w:val="center"/>
            </w:pPr>
          </w:p>
        </w:tc>
        <w:tc>
          <w:tcPr>
            <w:tcW w:w="720" w:type="dxa"/>
            <w:vAlign w:val="center"/>
          </w:tcPr>
          <w:p w14:paraId="2EE67883" w14:textId="77777777" w:rsidR="00802385" w:rsidRDefault="00802385" w:rsidP="00802385">
            <w:pPr>
              <w:pStyle w:val="LabText"/>
              <w:jc w:val="center"/>
            </w:pPr>
          </w:p>
        </w:tc>
      </w:tr>
      <w:tr w:rsidR="00802385" w14:paraId="180A0C0E" w14:textId="77777777" w:rsidTr="00802385">
        <w:trPr>
          <w:trHeight w:val="720"/>
        </w:trPr>
        <w:tc>
          <w:tcPr>
            <w:tcW w:w="720" w:type="dxa"/>
            <w:vAlign w:val="center"/>
          </w:tcPr>
          <w:p w14:paraId="45F53FF5" w14:textId="77777777" w:rsidR="00802385" w:rsidRDefault="00802385" w:rsidP="00802385">
            <w:pPr>
              <w:pStyle w:val="LabText"/>
              <w:jc w:val="center"/>
            </w:pPr>
          </w:p>
        </w:tc>
        <w:tc>
          <w:tcPr>
            <w:tcW w:w="720" w:type="dxa"/>
            <w:vAlign w:val="center"/>
          </w:tcPr>
          <w:p w14:paraId="6CA372DE" w14:textId="77777777" w:rsidR="00802385" w:rsidRDefault="00802385" w:rsidP="00802385">
            <w:pPr>
              <w:pStyle w:val="LabText"/>
              <w:jc w:val="center"/>
            </w:pPr>
          </w:p>
        </w:tc>
        <w:tc>
          <w:tcPr>
            <w:tcW w:w="720" w:type="dxa"/>
            <w:vAlign w:val="center"/>
          </w:tcPr>
          <w:p w14:paraId="557A98D2" w14:textId="77777777" w:rsidR="00802385" w:rsidRDefault="00802385" w:rsidP="00802385">
            <w:pPr>
              <w:pStyle w:val="LabText"/>
              <w:jc w:val="center"/>
            </w:pPr>
          </w:p>
        </w:tc>
        <w:tc>
          <w:tcPr>
            <w:tcW w:w="720" w:type="dxa"/>
            <w:vAlign w:val="center"/>
          </w:tcPr>
          <w:p w14:paraId="5B4598F6" w14:textId="77777777" w:rsidR="00802385" w:rsidRDefault="00802385" w:rsidP="00802385">
            <w:pPr>
              <w:pStyle w:val="LabText"/>
              <w:jc w:val="center"/>
            </w:pPr>
          </w:p>
        </w:tc>
      </w:tr>
      <w:tr w:rsidR="00802385" w14:paraId="5709F40D" w14:textId="77777777" w:rsidTr="00802385">
        <w:trPr>
          <w:trHeight w:val="720"/>
        </w:trPr>
        <w:tc>
          <w:tcPr>
            <w:tcW w:w="720" w:type="dxa"/>
            <w:vAlign w:val="center"/>
          </w:tcPr>
          <w:p w14:paraId="547D4422" w14:textId="77777777" w:rsidR="00802385" w:rsidRDefault="00802385" w:rsidP="00802385">
            <w:pPr>
              <w:pStyle w:val="LabText"/>
              <w:jc w:val="center"/>
            </w:pPr>
          </w:p>
        </w:tc>
        <w:tc>
          <w:tcPr>
            <w:tcW w:w="720" w:type="dxa"/>
            <w:vAlign w:val="center"/>
          </w:tcPr>
          <w:p w14:paraId="64ABBE64" w14:textId="77777777" w:rsidR="00802385" w:rsidRDefault="00802385" w:rsidP="00802385">
            <w:pPr>
              <w:pStyle w:val="LabText"/>
              <w:jc w:val="center"/>
            </w:pPr>
          </w:p>
        </w:tc>
        <w:tc>
          <w:tcPr>
            <w:tcW w:w="720" w:type="dxa"/>
            <w:vAlign w:val="center"/>
          </w:tcPr>
          <w:p w14:paraId="2BB3EDB4" w14:textId="77777777" w:rsidR="00802385" w:rsidRDefault="00802385" w:rsidP="00802385">
            <w:pPr>
              <w:pStyle w:val="LabText"/>
              <w:jc w:val="center"/>
            </w:pPr>
          </w:p>
        </w:tc>
        <w:tc>
          <w:tcPr>
            <w:tcW w:w="720" w:type="dxa"/>
            <w:vAlign w:val="center"/>
          </w:tcPr>
          <w:p w14:paraId="30B2D108" w14:textId="77777777" w:rsidR="00802385" w:rsidRDefault="00802385" w:rsidP="00802385">
            <w:pPr>
              <w:pStyle w:val="LabText"/>
              <w:jc w:val="center"/>
            </w:pPr>
          </w:p>
        </w:tc>
      </w:tr>
      <w:tr w:rsidR="00802385" w14:paraId="057691F1" w14:textId="77777777" w:rsidTr="00802385">
        <w:trPr>
          <w:trHeight w:val="720"/>
        </w:trPr>
        <w:tc>
          <w:tcPr>
            <w:tcW w:w="720" w:type="dxa"/>
            <w:vAlign w:val="center"/>
          </w:tcPr>
          <w:p w14:paraId="33E46FE3" w14:textId="77777777" w:rsidR="00802385" w:rsidRDefault="00802385" w:rsidP="00802385">
            <w:pPr>
              <w:pStyle w:val="LabText"/>
              <w:jc w:val="center"/>
            </w:pPr>
          </w:p>
        </w:tc>
        <w:tc>
          <w:tcPr>
            <w:tcW w:w="720" w:type="dxa"/>
            <w:vAlign w:val="center"/>
          </w:tcPr>
          <w:p w14:paraId="5DA53726" w14:textId="77777777" w:rsidR="00802385" w:rsidRDefault="00802385" w:rsidP="00802385">
            <w:pPr>
              <w:pStyle w:val="LabText"/>
              <w:jc w:val="center"/>
            </w:pPr>
          </w:p>
        </w:tc>
        <w:tc>
          <w:tcPr>
            <w:tcW w:w="720" w:type="dxa"/>
            <w:vAlign w:val="center"/>
          </w:tcPr>
          <w:p w14:paraId="264184EC" w14:textId="77777777" w:rsidR="00802385" w:rsidRDefault="00802385" w:rsidP="00802385">
            <w:pPr>
              <w:pStyle w:val="LabText"/>
              <w:jc w:val="center"/>
            </w:pPr>
          </w:p>
        </w:tc>
        <w:tc>
          <w:tcPr>
            <w:tcW w:w="720" w:type="dxa"/>
            <w:vAlign w:val="center"/>
          </w:tcPr>
          <w:p w14:paraId="3A951C97" w14:textId="77777777" w:rsidR="00802385" w:rsidRDefault="00802385" w:rsidP="00802385">
            <w:pPr>
              <w:pStyle w:val="LabText"/>
              <w:jc w:val="center"/>
            </w:pPr>
          </w:p>
        </w:tc>
      </w:tr>
    </w:tbl>
    <w:p w14:paraId="29C3C9B1" w14:textId="571D4FDC" w:rsidR="00802385" w:rsidRDefault="00802385" w:rsidP="00F624EC">
      <w:pPr>
        <w:pStyle w:val="LabHeader1"/>
      </w:pPr>
    </w:p>
    <w:p w14:paraId="1A8D8C7B" w14:textId="43531131" w:rsidR="00802385" w:rsidRDefault="00802385" w:rsidP="00F624EC">
      <w:pPr>
        <w:pStyle w:val="LabHeader1"/>
      </w:pPr>
    </w:p>
    <w:p w14:paraId="64C75BB7" w14:textId="4F16704B" w:rsidR="00802385" w:rsidRDefault="00802385" w:rsidP="00F624EC">
      <w:pPr>
        <w:pStyle w:val="LabHeader1"/>
      </w:pPr>
    </w:p>
    <w:p w14:paraId="2ADECDE8" w14:textId="408DFCE5" w:rsidR="00802385" w:rsidRDefault="00802385" w:rsidP="00F624EC">
      <w:pPr>
        <w:pStyle w:val="LabHeader1"/>
      </w:pPr>
    </w:p>
    <w:p w14:paraId="222BBF33" w14:textId="0352D17C" w:rsidR="00802385" w:rsidRDefault="00802385" w:rsidP="00F624EC">
      <w:pPr>
        <w:pStyle w:val="LabHeader1"/>
      </w:pPr>
    </w:p>
    <w:p w14:paraId="1B3B403D" w14:textId="4B1C34DC" w:rsidR="00802385" w:rsidRDefault="00802385" w:rsidP="00F624EC">
      <w:pPr>
        <w:pStyle w:val="LabHeader1"/>
      </w:pPr>
    </w:p>
    <w:p w14:paraId="0BB518B4" w14:textId="77777777" w:rsidR="00441A90" w:rsidRDefault="00441A90" w:rsidP="00F624EC">
      <w:pPr>
        <w:pStyle w:val="LabHeader1"/>
      </w:pPr>
    </w:p>
    <w:p w14:paraId="2F2B0A3C" w14:textId="57F922B3" w:rsidR="00F624EC" w:rsidRDefault="00F624EC" w:rsidP="00F624EC">
      <w:pPr>
        <w:pStyle w:val="LabHeader1"/>
      </w:pPr>
      <w:r>
        <w:lastRenderedPageBreak/>
        <w:t>Activity 8: Accuracy Assessment Problems</w:t>
      </w:r>
    </w:p>
    <w:p w14:paraId="6A2A0940" w14:textId="4E976E8A" w:rsidR="00761BA9" w:rsidRDefault="00761BA9" w:rsidP="00F624EC">
      <w:pPr>
        <w:pStyle w:val="LabHeader1"/>
        <w:rPr>
          <w:b w:val="0"/>
          <w:bCs w:val="0"/>
          <w:color w:val="auto"/>
          <w:sz w:val="22"/>
          <w:szCs w:val="22"/>
        </w:rPr>
      </w:pPr>
      <w:r>
        <w:rPr>
          <w:b w:val="0"/>
          <w:bCs w:val="0"/>
          <w:color w:val="auto"/>
          <w:sz w:val="22"/>
          <w:szCs w:val="22"/>
        </w:rPr>
        <w:t>You have been provided with an Excel file (</w:t>
      </w:r>
      <w:r w:rsidRPr="00761BA9">
        <w:rPr>
          <w:color w:val="auto"/>
          <w:sz w:val="22"/>
          <w:szCs w:val="22"/>
        </w:rPr>
        <w:t>accuracyAssessment.xlsx</w:t>
      </w:r>
      <w:r>
        <w:rPr>
          <w:b w:val="0"/>
          <w:bCs w:val="0"/>
          <w:color w:val="auto"/>
          <w:sz w:val="22"/>
          <w:szCs w:val="22"/>
        </w:rPr>
        <w:t xml:space="preserve">) that includes two sheets. The first sheet (Multiclass) provides a confusion matrix for a multiclass classification with 10 classes (annual crop, sea/lake, forest, herbaceous vegetation, highway, industrial, pasture, permanent crop, residential, and river). The second sheet (Binary) provides a confusion matrix for a binary classification with a positive and negative class. Blank cells have been provided to calculate summary metrics from the tables. </w:t>
      </w:r>
    </w:p>
    <w:p w14:paraId="22788252" w14:textId="1C9F3019" w:rsidR="00761BA9" w:rsidRDefault="00761BA9" w:rsidP="00F624EC">
      <w:pPr>
        <w:pStyle w:val="LabHeader1"/>
        <w:rPr>
          <w:b w:val="0"/>
          <w:bCs w:val="0"/>
          <w:color w:val="auto"/>
          <w:sz w:val="22"/>
          <w:szCs w:val="22"/>
        </w:rPr>
      </w:pPr>
      <w:r w:rsidRPr="00761BA9">
        <w:rPr>
          <w:color w:val="auto"/>
          <w:sz w:val="22"/>
          <w:szCs w:val="22"/>
        </w:rPr>
        <w:t>Task 1:</w:t>
      </w:r>
      <w:r>
        <w:rPr>
          <w:b w:val="0"/>
          <w:bCs w:val="0"/>
          <w:color w:val="auto"/>
          <w:sz w:val="22"/>
          <w:szCs w:val="22"/>
        </w:rPr>
        <w:t xml:space="preserve"> Calculate overall accuracy, the Kappa statistic, and all class user’s and producer’s accuracies for the multiclass classification using the provided confusion matrix and cell math. </w:t>
      </w:r>
      <w:r w:rsidRPr="00761BA9">
        <w:rPr>
          <w:b w:val="0"/>
          <w:bCs w:val="0"/>
          <w:color w:val="C00000"/>
          <w:sz w:val="22"/>
          <w:szCs w:val="22"/>
        </w:rPr>
        <w:t>(6 Points)</w:t>
      </w:r>
    </w:p>
    <w:p w14:paraId="3864E153" w14:textId="0547125E" w:rsidR="00761BA9" w:rsidRDefault="00761BA9" w:rsidP="00F624EC">
      <w:pPr>
        <w:pStyle w:val="LabHeader1"/>
        <w:rPr>
          <w:b w:val="0"/>
          <w:bCs w:val="0"/>
          <w:color w:val="auto"/>
          <w:sz w:val="22"/>
          <w:szCs w:val="22"/>
        </w:rPr>
      </w:pPr>
      <w:r w:rsidRPr="00761BA9">
        <w:rPr>
          <w:color w:val="auto"/>
          <w:sz w:val="22"/>
          <w:szCs w:val="22"/>
        </w:rPr>
        <w:t>Task 2:</w:t>
      </w:r>
      <w:r>
        <w:rPr>
          <w:b w:val="0"/>
          <w:bCs w:val="0"/>
          <w:color w:val="auto"/>
          <w:sz w:val="22"/>
          <w:szCs w:val="22"/>
        </w:rPr>
        <w:t xml:space="preserve"> Calculate recall, precision, specificity, negative predictive value (NPV), and F1-score using the binary confusion matrix and cell math. </w:t>
      </w:r>
      <w:r w:rsidRPr="00761BA9">
        <w:rPr>
          <w:b w:val="0"/>
          <w:bCs w:val="0"/>
          <w:color w:val="C00000"/>
          <w:sz w:val="22"/>
          <w:szCs w:val="22"/>
        </w:rPr>
        <w:t>(4 Points)</w:t>
      </w:r>
    </w:p>
    <w:p w14:paraId="70F82E67" w14:textId="790E306E" w:rsidR="00761BA9" w:rsidRPr="00761BA9" w:rsidRDefault="00761BA9" w:rsidP="00F624EC">
      <w:pPr>
        <w:pStyle w:val="LabHeader1"/>
        <w:rPr>
          <w:b w:val="0"/>
          <w:bCs w:val="0"/>
          <w:color w:val="auto"/>
          <w:sz w:val="22"/>
          <w:szCs w:val="22"/>
        </w:rPr>
      </w:pPr>
      <w:r>
        <w:rPr>
          <w:b w:val="0"/>
          <w:bCs w:val="0"/>
          <w:color w:val="auto"/>
          <w:sz w:val="22"/>
          <w:szCs w:val="22"/>
        </w:rPr>
        <w:t xml:space="preserve">Provide the edited Excel file that includes all of your calculations and results. </w:t>
      </w:r>
    </w:p>
    <w:p w14:paraId="24E5F579" w14:textId="77777777" w:rsidR="00F624EC" w:rsidRDefault="00F624EC" w:rsidP="00F624EC">
      <w:pPr>
        <w:pStyle w:val="LabHeader1"/>
      </w:pPr>
    </w:p>
    <w:p w14:paraId="69E2718C" w14:textId="77777777" w:rsidR="00F624EC" w:rsidRDefault="00F624EC" w:rsidP="00F624EC">
      <w:pPr>
        <w:pStyle w:val="LabHeader1"/>
      </w:pPr>
    </w:p>
    <w:p w14:paraId="5C45B399" w14:textId="77777777" w:rsidR="00F624EC" w:rsidRDefault="00F624EC" w:rsidP="00F624EC">
      <w:pPr>
        <w:pStyle w:val="LabHeader1"/>
      </w:pPr>
    </w:p>
    <w:p w14:paraId="0A21F273" w14:textId="77777777" w:rsidR="00F624EC" w:rsidRDefault="00F624EC" w:rsidP="00F624EC">
      <w:pPr>
        <w:pStyle w:val="LabHeader1"/>
      </w:pPr>
    </w:p>
    <w:p w14:paraId="4A2EAF2E" w14:textId="77777777" w:rsidR="00F624EC" w:rsidRDefault="00F624EC" w:rsidP="00F624EC">
      <w:pPr>
        <w:pStyle w:val="LabHeader1"/>
      </w:pPr>
    </w:p>
    <w:p w14:paraId="7CFDBDFC" w14:textId="77777777" w:rsidR="00F624EC" w:rsidRDefault="00F624EC" w:rsidP="00F624EC">
      <w:pPr>
        <w:pStyle w:val="LabHeader1"/>
      </w:pPr>
    </w:p>
    <w:p w14:paraId="531884E1" w14:textId="3961855B" w:rsidR="00F624EC" w:rsidRDefault="00F624EC" w:rsidP="00F624EC">
      <w:pPr>
        <w:pStyle w:val="LabHeader1"/>
      </w:pPr>
    </w:p>
    <w:p w14:paraId="67F8E93C" w14:textId="77777777" w:rsidR="00F624EC" w:rsidRPr="001D357F" w:rsidRDefault="00F624EC" w:rsidP="001D357F">
      <w:pPr>
        <w:pStyle w:val="LabText"/>
      </w:pPr>
    </w:p>
    <w:sectPr w:rsidR="00F624EC" w:rsidRPr="001D357F" w:rsidSect="00877F92">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C6AA1" w14:textId="77777777" w:rsidR="00F33897" w:rsidRDefault="00F33897" w:rsidP="00B72733">
      <w:pPr>
        <w:spacing w:after="0" w:line="240" w:lineRule="auto"/>
      </w:pPr>
      <w:r>
        <w:separator/>
      </w:r>
    </w:p>
  </w:endnote>
  <w:endnote w:type="continuationSeparator" w:id="0">
    <w:p w14:paraId="7001C0EA" w14:textId="77777777" w:rsidR="00F33897" w:rsidRDefault="00F33897" w:rsidP="00B72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7968517"/>
      <w:docPartObj>
        <w:docPartGallery w:val="Page Numbers (Bottom of Page)"/>
        <w:docPartUnique/>
      </w:docPartObj>
    </w:sdtPr>
    <w:sdtEndPr>
      <w:rPr>
        <w:noProof/>
      </w:rPr>
    </w:sdtEndPr>
    <w:sdtContent>
      <w:p w14:paraId="42D410B2" w14:textId="5084EF74" w:rsidR="00B72733" w:rsidRDefault="00B72733">
        <w:pPr>
          <w:pStyle w:val="Footer"/>
          <w:jc w:val="center"/>
        </w:pPr>
        <w:r w:rsidRPr="00B72733">
          <w:rPr>
            <w:rFonts w:ascii="Palatino Linotype" w:hAnsi="Palatino Linotype"/>
          </w:rPr>
          <w:fldChar w:fldCharType="begin"/>
        </w:r>
        <w:r w:rsidRPr="00B72733">
          <w:rPr>
            <w:rFonts w:ascii="Palatino Linotype" w:hAnsi="Palatino Linotype"/>
          </w:rPr>
          <w:instrText xml:space="preserve"> PAGE   \* MERGEFORMAT </w:instrText>
        </w:r>
        <w:r w:rsidRPr="00B72733">
          <w:rPr>
            <w:rFonts w:ascii="Palatino Linotype" w:hAnsi="Palatino Linotype"/>
          </w:rPr>
          <w:fldChar w:fldCharType="separate"/>
        </w:r>
        <w:r w:rsidRPr="00B72733">
          <w:rPr>
            <w:rFonts w:ascii="Palatino Linotype" w:hAnsi="Palatino Linotype"/>
            <w:noProof/>
          </w:rPr>
          <w:t>2</w:t>
        </w:r>
        <w:r w:rsidRPr="00B72733">
          <w:rPr>
            <w:rFonts w:ascii="Palatino Linotype" w:hAnsi="Palatino Linotype"/>
            <w:noProof/>
          </w:rPr>
          <w:fldChar w:fldCharType="end"/>
        </w:r>
      </w:p>
    </w:sdtContent>
  </w:sdt>
  <w:p w14:paraId="677339F3" w14:textId="77777777" w:rsidR="00B72733" w:rsidRDefault="00B72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6D085" w14:textId="77777777" w:rsidR="00F33897" w:rsidRDefault="00F33897" w:rsidP="00B72733">
      <w:pPr>
        <w:spacing w:after="0" w:line="240" w:lineRule="auto"/>
      </w:pPr>
      <w:r>
        <w:separator/>
      </w:r>
    </w:p>
  </w:footnote>
  <w:footnote w:type="continuationSeparator" w:id="0">
    <w:p w14:paraId="4857B8A1" w14:textId="77777777" w:rsidR="00F33897" w:rsidRDefault="00F33897" w:rsidP="00B727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53066"/>
    <w:multiLevelType w:val="hybridMultilevel"/>
    <w:tmpl w:val="4F9220D0"/>
    <w:lvl w:ilvl="0" w:tplc="3BD0E2E4">
      <w:start w:val="1"/>
      <w:numFmt w:val="bullet"/>
      <w:pStyle w:val="LabLis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A6241"/>
    <w:multiLevelType w:val="hybridMultilevel"/>
    <w:tmpl w:val="35C2D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1B6F30"/>
    <w:multiLevelType w:val="hybridMultilevel"/>
    <w:tmpl w:val="0F30E620"/>
    <w:lvl w:ilvl="0" w:tplc="DF381DD4">
      <w:start w:val="1"/>
      <w:numFmt w:val="bullet"/>
      <w:pStyle w:val="LabObjective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51716"/>
    <w:multiLevelType w:val="hybridMultilevel"/>
    <w:tmpl w:val="A360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2C2E3B"/>
    <w:multiLevelType w:val="hybridMultilevel"/>
    <w:tmpl w:val="58DAF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023831"/>
    <w:multiLevelType w:val="hybridMultilevel"/>
    <w:tmpl w:val="C9B80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8769E8"/>
    <w:multiLevelType w:val="hybridMultilevel"/>
    <w:tmpl w:val="20884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750C80"/>
    <w:multiLevelType w:val="hybridMultilevel"/>
    <w:tmpl w:val="940AD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571EE8"/>
    <w:multiLevelType w:val="hybridMultilevel"/>
    <w:tmpl w:val="7862C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8"/>
  </w:num>
  <w:num w:numId="5">
    <w:abstractNumId w:val="4"/>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3B4"/>
    <w:rsid w:val="000C3986"/>
    <w:rsid w:val="001A0B8F"/>
    <w:rsid w:val="001D357F"/>
    <w:rsid w:val="00206C12"/>
    <w:rsid w:val="00213DF3"/>
    <w:rsid w:val="002C72DE"/>
    <w:rsid w:val="002D2E13"/>
    <w:rsid w:val="00311AFA"/>
    <w:rsid w:val="00347D0E"/>
    <w:rsid w:val="00356F23"/>
    <w:rsid w:val="003578D1"/>
    <w:rsid w:val="003611E6"/>
    <w:rsid w:val="00404FCC"/>
    <w:rsid w:val="00412D30"/>
    <w:rsid w:val="00441A90"/>
    <w:rsid w:val="004D4CC4"/>
    <w:rsid w:val="00530616"/>
    <w:rsid w:val="00591D31"/>
    <w:rsid w:val="005C2146"/>
    <w:rsid w:val="005D1F82"/>
    <w:rsid w:val="00605432"/>
    <w:rsid w:val="0061218E"/>
    <w:rsid w:val="00643AE5"/>
    <w:rsid w:val="006540B6"/>
    <w:rsid w:val="0066378E"/>
    <w:rsid w:val="00663F76"/>
    <w:rsid w:val="006C1093"/>
    <w:rsid w:val="006F5040"/>
    <w:rsid w:val="00704732"/>
    <w:rsid w:val="00710053"/>
    <w:rsid w:val="007151BC"/>
    <w:rsid w:val="00722F1B"/>
    <w:rsid w:val="0073719C"/>
    <w:rsid w:val="00761BA9"/>
    <w:rsid w:val="00802385"/>
    <w:rsid w:val="00877F92"/>
    <w:rsid w:val="008E7F22"/>
    <w:rsid w:val="008F3416"/>
    <w:rsid w:val="0096092C"/>
    <w:rsid w:val="00975429"/>
    <w:rsid w:val="009D60B3"/>
    <w:rsid w:val="00A45EB3"/>
    <w:rsid w:val="00A6781F"/>
    <w:rsid w:val="00A749BE"/>
    <w:rsid w:val="00B17383"/>
    <w:rsid w:val="00B72733"/>
    <w:rsid w:val="00BA6EFA"/>
    <w:rsid w:val="00C64821"/>
    <w:rsid w:val="00C653B4"/>
    <w:rsid w:val="00E06C9E"/>
    <w:rsid w:val="00E15109"/>
    <w:rsid w:val="00E84B49"/>
    <w:rsid w:val="00F10EE1"/>
    <w:rsid w:val="00F33897"/>
    <w:rsid w:val="00F624EC"/>
    <w:rsid w:val="00F72B0C"/>
    <w:rsid w:val="00FA5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80B41"/>
  <w15:chartTrackingRefBased/>
  <w15:docId w15:val="{00FF6197-1411-4215-A70D-6081C6EDB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8D1"/>
  </w:style>
  <w:style w:type="paragraph" w:styleId="Heading1">
    <w:name w:val="heading 1"/>
    <w:basedOn w:val="Normal"/>
    <w:next w:val="Normal"/>
    <w:link w:val="Heading1Char"/>
    <w:uiPriority w:val="9"/>
    <w:qFormat/>
    <w:rsid w:val="007047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E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F22"/>
    <w:pPr>
      <w:ind w:left="720"/>
      <w:contextualSpacing/>
    </w:pPr>
  </w:style>
  <w:style w:type="paragraph" w:customStyle="1" w:styleId="LabTitle">
    <w:name w:val="LabTitle"/>
    <w:basedOn w:val="Normal"/>
    <w:qFormat/>
    <w:rsid w:val="00E06C9E"/>
    <w:pPr>
      <w:jc w:val="center"/>
    </w:pPr>
    <w:rPr>
      <w:rFonts w:ascii="Palatino Linotype" w:hAnsi="Palatino Linotype" w:cs="Segoe UI"/>
      <w:b/>
      <w:bCs/>
      <w:color w:val="C45911" w:themeColor="accent2" w:themeShade="BF"/>
      <w:sz w:val="32"/>
      <w:szCs w:val="32"/>
    </w:rPr>
  </w:style>
  <w:style w:type="paragraph" w:customStyle="1" w:styleId="LabHeader1">
    <w:name w:val="LabHeader1"/>
    <w:basedOn w:val="Normal"/>
    <w:qFormat/>
    <w:rsid w:val="00E06C9E"/>
    <w:rPr>
      <w:rFonts w:ascii="Palatino Linotype" w:hAnsi="Palatino Linotype" w:cs="Segoe UI"/>
      <w:b/>
      <w:bCs/>
      <w:color w:val="538135" w:themeColor="accent6" w:themeShade="BF"/>
      <w:sz w:val="28"/>
      <w:szCs w:val="28"/>
    </w:rPr>
  </w:style>
  <w:style w:type="paragraph" w:customStyle="1" w:styleId="LabHeader2">
    <w:name w:val="LabHeader2"/>
    <w:basedOn w:val="Normal"/>
    <w:qFormat/>
    <w:rsid w:val="00E06C9E"/>
    <w:rPr>
      <w:rFonts w:ascii="Palatino Linotype" w:hAnsi="Palatino Linotype" w:cs="Segoe UI"/>
      <w:b/>
      <w:bCs/>
      <w:color w:val="2E74B5" w:themeColor="accent5" w:themeShade="BF"/>
      <w:sz w:val="24"/>
      <w:szCs w:val="24"/>
    </w:rPr>
  </w:style>
  <w:style w:type="paragraph" w:customStyle="1" w:styleId="LabHeader3">
    <w:name w:val="LabHeader3"/>
    <w:basedOn w:val="Normal"/>
    <w:qFormat/>
    <w:rsid w:val="00E06C9E"/>
    <w:rPr>
      <w:rFonts w:ascii="Palatino Linotype" w:hAnsi="Palatino Linotype" w:cs="Segoe UI"/>
      <w:b/>
      <w:bCs/>
      <w:i/>
      <w:iCs/>
      <w:color w:val="BF8F00" w:themeColor="accent4" w:themeShade="BF"/>
      <w:sz w:val="24"/>
      <w:szCs w:val="24"/>
    </w:rPr>
  </w:style>
  <w:style w:type="paragraph" w:customStyle="1" w:styleId="LabObjectives">
    <w:name w:val="LabObjectives"/>
    <w:basedOn w:val="ListParagraph"/>
    <w:qFormat/>
    <w:rsid w:val="00E06C9E"/>
    <w:pPr>
      <w:numPr>
        <w:numId w:val="1"/>
      </w:numPr>
    </w:pPr>
    <w:rPr>
      <w:rFonts w:ascii="Palatino Linotype" w:hAnsi="Palatino Linotype" w:cs="Segoe UI"/>
      <w:i/>
      <w:iCs/>
      <w:sz w:val="24"/>
      <w:szCs w:val="24"/>
    </w:rPr>
  </w:style>
  <w:style w:type="paragraph" w:customStyle="1" w:styleId="LabText">
    <w:name w:val="LabText"/>
    <w:basedOn w:val="Normal"/>
    <w:qFormat/>
    <w:rsid w:val="00E06C9E"/>
    <w:rPr>
      <w:rFonts w:ascii="Palatino Linotype" w:hAnsi="Palatino Linotype" w:cs="Segoe UI"/>
      <w:sz w:val="24"/>
      <w:szCs w:val="24"/>
    </w:rPr>
  </w:style>
  <w:style w:type="paragraph" w:customStyle="1" w:styleId="LabList">
    <w:name w:val="LabList"/>
    <w:basedOn w:val="ListParagraph"/>
    <w:qFormat/>
    <w:rsid w:val="00E06C9E"/>
    <w:pPr>
      <w:numPr>
        <w:numId w:val="3"/>
      </w:numPr>
    </w:pPr>
    <w:rPr>
      <w:rFonts w:ascii="Palatino Linotype" w:hAnsi="Palatino Linotype" w:cs="Segoe UI"/>
      <w:sz w:val="24"/>
      <w:szCs w:val="24"/>
    </w:rPr>
  </w:style>
  <w:style w:type="paragraph" w:customStyle="1" w:styleId="labNote">
    <w:name w:val="labNote"/>
    <w:basedOn w:val="Normal"/>
    <w:qFormat/>
    <w:rsid w:val="00E06C9E"/>
    <w:rPr>
      <w:rFonts w:ascii="Palatino Linotype" w:hAnsi="Palatino Linotype" w:cs="Segoe UI"/>
      <w:color w:val="C45911" w:themeColor="accent2" w:themeShade="BF"/>
      <w:sz w:val="24"/>
      <w:szCs w:val="24"/>
    </w:rPr>
  </w:style>
  <w:style w:type="paragraph" w:customStyle="1" w:styleId="LabFig">
    <w:name w:val="LabFig"/>
    <w:basedOn w:val="Normal"/>
    <w:qFormat/>
    <w:rsid w:val="00E06C9E"/>
    <w:pPr>
      <w:jc w:val="center"/>
    </w:pPr>
    <w:rPr>
      <w:rFonts w:ascii="Palatino Linotype" w:hAnsi="Palatino Linotype" w:cs="Segoe UI"/>
      <w:noProof/>
      <w:sz w:val="24"/>
      <w:szCs w:val="24"/>
    </w:rPr>
  </w:style>
  <w:style w:type="paragraph" w:customStyle="1" w:styleId="LabFigCap">
    <w:name w:val="LabFigCap"/>
    <w:basedOn w:val="Normal"/>
    <w:qFormat/>
    <w:rsid w:val="00E06C9E"/>
    <w:pPr>
      <w:jc w:val="center"/>
    </w:pPr>
    <w:rPr>
      <w:rFonts w:ascii="Palatino Linotype" w:hAnsi="Palatino Linotype" w:cs="Segoe UI"/>
      <w:color w:val="262626" w:themeColor="text1" w:themeTint="D9"/>
      <w:sz w:val="20"/>
      <w:szCs w:val="20"/>
    </w:rPr>
  </w:style>
  <w:style w:type="paragraph" w:customStyle="1" w:styleId="Style1">
    <w:name w:val="Style1"/>
    <w:basedOn w:val="LabHeader3"/>
    <w:qFormat/>
    <w:rsid w:val="00E06C9E"/>
  </w:style>
  <w:style w:type="paragraph" w:customStyle="1" w:styleId="LabQuestion">
    <w:name w:val="LabQuestion"/>
    <w:basedOn w:val="labNote"/>
    <w:qFormat/>
    <w:rsid w:val="003578D1"/>
    <w:rPr>
      <w:color w:val="C00000"/>
    </w:rPr>
  </w:style>
  <w:style w:type="paragraph" w:customStyle="1" w:styleId="MDPI42tablebody">
    <w:name w:val="MDPI_4.2_table_body"/>
    <w:qFormat/>
    <w:rsid w:val="00C653B4"/>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eastAsia="de-DE" w:bidi="en-US"/>
    </w:rPr>
  </w:style>
  <w:style w:type="character" w:customStyle="1" w:styleId="Heading2Char">
    <w:name w:val="Heading 2 Char"/>
    <w:basedOn w:val="DefaultParagraphFont"/>
    <w:link w:val="Heading2"/>
    <w:uiPriority w:val="9"/>
    <w:rsid w:val="00BA6EFA"/>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0C39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986"/>
    <w:rPr>
      <w:rFonts w:ascii="Segoe UI" w:hAnsi="Segoe UI" w:cs="Segoe UI"/>
      <w:sz w:val="18"/>
      <w:szCs w:val="18"/>
    </w:rPr>
  </w:style>
  <w:style w:type="character" w:customStyle="1" w:styleId="Heading1Char">
    <w:name w:val="Heading 1 Char"/>
    <w:basedOn w:val="DefaultParagraphFont"/>
    <w:link w:val="Heading1"/>
    <w:uiPriority w:val="9"/>
    <w:rsid w:val="00704732"/>
    <w:rPr>
      <w:rFonts w:asciiTheme="majorHAnsi" w:eastAsiaTheme="majorEastAsia" w:hAnsiTheme="majorHAnsi" w:cstheme="majorBidi"/>
      <w:color w:val="2F5496" w:themeColor="accent1" w:themeShade="BF"/>
      <w:sz w:val="32"/>
      <w:szCs w:val="32"/>
    </w:rPr>
  </w:style>
  <w:style w:type="character" w:styleId="Hyperlink">
    <w:name w:val="Hyperlink"/>
    <w:semiHidden/>
    <w:rsid w:val="00530616"/>
    <w:rPr>
      <w:color w:val="0000FF"/>
      <w:u w:val="single"/>
    </w:rPr>
  </w:style>
  <w:style w:type="character" w:styleId="UnresolvedMention">
    <w:name w:val="Unresolved Mention"/>
    <w:basedOn w:val="DefaultParagraphFont"/>
    <w:uiPriority w:val="99"/>
    <w:semiHidden/>
    <w:unhideWhenUsed/>
    <w:rsid w:val="00591D31"/>
    <w:rPr>
      <w:color w:val="605E5C"/>
      <w:shd w:val="clear" w:color="auto" w:fill="E1DFDD"/>
    </w:rPr>
  </w:style>
  <w:style w:type="paragraph" w:styleId="NormalWeb">
    <w:name w:val="Normal (Web)"/>
    <w:basedOn w:val="Normal"/>
    <w:uiPriority w:val="99"/>
    <w:semiHidden/>
    <w:unhideWhenUsed/>
    <w:rsid w:val="001D357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72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733"/>
  </w:style>
  <w:style w:type="paragraph" w:styleId="Footer">
    <w:name w:val="footer"/>
    <w:basedOn w:val="Normal"/>
    <w:link w:val="FooterChar"/>
    <w:uiPriority w:val="99"/>
    <w:unhideWhenUsed/>
    <w:rsid w:val="00B72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733"/>
  </w:style>
  <w:style w:type="table" w:styleId="TableGrid">
    <w:name w:val="Table Grid"/>
    <w:basedOn w:val="TableNormal"/>
    <w:uiPriority w:val="39"/>
    <w:rsid w:val="00404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50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sentinel-hub.com/api/latest/data/planet/planet-scope/" TargetMode="External"/><Relationship Id="rId5" Type="http://schemas.openxmlformats.org/officeDocument/2006/relationships/webSettings" Target="webSettings.xml"/><Relationship Id="rId10" Type="http://schemas.openxmlformats.org/officeDocument/2006/relationships/hyperlink" Target="https://www.usgs.gov/landsat-missions/landsat-next" TargetMode="External"/><Relationship Id="rId4" Type="http://schemas.openxmlformats.org/officeDocument/2006/relationships/settings" Target="settings.xml"/><Relationship Id="rId9" Type="http://schemas.openxmlformats.org/officeDocument/2006/relationships/hyperlink" Target="https://modis.gsfc.nasa.gov/about/specifications.ph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xwel6\Documents\Custom%20Office%20Templates\Lab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C471E-257E-423B-AE2E-A521AD09A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LabTemplate.dotx</Template>
  <TotalTime>166</TotalTime>
  <Pages>9</Pages>
  <Words>1774</Words>
  <Characters>10112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West Virginia University</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Maxwell</dc:creator>
  <cp:keywords/>
  <dc:description/>
  <cp:lastModifiedBy>Aaron Maxwell</cp:lastModifiedBy>
  <cp:revision>4</cp:revision>
  <dcterms:created xsi:type="dcterms:W3CDTF">2024-01-13T20:39:00Z</dcterms:created>
  <dcterms:modified xsi:type="dcterms:W3CDTF">2024-01-14T02:54:00Z</dcterms:modified>
</cp:coreProperties>
</file>